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79" w:rsidRDefault="00D77C79" w:rsidP="00D77C79">
      <w:pPr>
        <w:rPr>
          <w:rFonts w:ascii="Calibri" w:hAnsi="Calibri" w:cs="Calibri"/>
          <w:b/>
          <w:sz w:val="32"/>
          <w:szCs w:val="32"/>
        </w:rPr>
      </w:pPr>
      <w:r>
        <w:rPr>
          <w:rFonts w:ascii="Calibri" w:hAnsi="Calibri" w:cs="Calibri"/>
          <w:b/>
          <w:sz w:val="32"/>
          <w:szCs w:val="32"/>
        </w:rPr>
        <w:t>CURSO DE ACTUALIZAC</w:t>
      </w:r>
      <w:r w:rsidR="009E53B6">
        <w:rPr>
          <w:rFonts w:ascii="Calibri" w:hAnsi="Calibri" w:cs="Calibri"/>
          <w:b/>
          <w:sz w:val="32"/>
          <w:szCs w:val="32"/>
        </w:rPr>
        <w:t>IÓN LINGÜÍSTICA CUATRIMESTRAL-B2</w:t>
      </w:r>
    </w:p>
    <w:p w:rsidR="00D77C79" w:rsidRDefault="00D77C79" w:rsidP="00D77C79">
      <w:pPr>
        <w:rPr>
          <w:rFonts w:ascii="Calibri" w:hAnsi="Calibri" w:cs="Calibri"/>
          <w:b/>
          <w:sz w:val="32"/>
          <w:szCs w:val="32"/>
        </w:rPr>
      </w:pPr>
    </w:p>
    <w:p w:rsidR="00D77C79" w:rsidRDefault="00D77C79" w:rsidP="00D77C79">
      <w:pPr>
        <w:rPr>
          <w:rFonts w:ascii="Calibri" w:hAnsi="Calibri" w:cs="Calibri"/>
          <w:b/>
          <w:sz w:val="32"/>
          <w:szCs w:val="32"/>
        </w:rPr>
      </w:pPr>
    </w:p>
    <w:p w:rsidR="00D77C79" w:rsidRPr="004558E2" w:rsidRDefault="00D77C79" w:rsidP="00D77C79">
      <w:pPr>
        <w:rPr>
          <w:rFonts w:ascii="Calibri" w:hAnsi="Calibri" w:cs="Calibri"/>
          <w:b/>
          <w:sz w:val="32"/>
          <w:szCs w:val="32"/>
        </w:rPr>
      </w:pPr>
      <w:r w:rsidRPr="004558E2">
        <w:rPr>
          <w:rFonts w:ascii="Calibri" w:hAnsi="Calibri" w:cs="Calibri"/>
          <w:b/>
          <w:sz w:val="32"/>
          <w:szCs w:val="32"/>
        </w:rPr>
        <w:t>REQUISITOS DE ACCESO Y FORMA DE ACREDITACIÓN</w:t>
      </w:r>
    </w:p>
    <w:p w:rsidR="00D77C79" w:rsidRDefault="00D77C79" w:rsidP="00D77C79">
      <w:pPr>
        <w:rPr>
          <w:rFonts w:ascii="Calibri" w:hAnsi="Calibri" w:cs="Calibri"/>
        </w:rPr>
      </w:pPr>
    </w:p>
    <w:p w:rsidR="00D77C79" w:rsidRPr="005A4419" w:rsidRDefault="00D77C79" w:rsidP="00D77C79">
      <w:pPr>
        <w:pBdr>
          <w:top w:val="nil"/>
          <w:left w:val="nil"/>
          <w:bottom w:val="nil"/>
          <w:right w:val="nil"/>
          <w:between w:val="nil"/>
        </w:pBdr>
        <w:spacing w:after="240" w:line="360" w:lineRule="auto"/>
        <w:jc w:val="both"/>
        <w:rPr>
          <w:color w:val="000000"/>
          <w:sz w:val="22"/>
          <w:szCs w:val="22"/>
        </w:rPr>
      </w:pPr>
      <w:r w:rsidRPr="005A4419">
        <w:rPr>
          <w:color w:val="000000"/>
          <w:sz w:val="22"/>
          <w:szCs w:val="22"/>
        </w:rPr>
        <w:t>1. Para el acceso será́ requisito imprescindible tener dieciséis años o cumplirlos en el año natural en que se comiencen los estudios.</w:t>
      </w:r>
    </w:p>
    <w:p w:rsidR="00D77C79" w:rsidRDefault="00D77C79" w:rsidP="00D77C79">
      <w:pPr>
        <w:pBdr>
          <w:top w:val="nil"/>
          <w:left w:val="nil"/>
          <w:bottom w:val="nil"/>
          <w:right w:val="nil"/>
          <w:between w:val="nil"/>
        </w:pBdr>
        <w:spacing w:after="240" w:line="360" w:lineRule="auto"/>
        <w:jc w:val="both"/>
        <w:rPr>
          <w:color w:val="000000"/>
          <w:sz w:val="22"/>
          <w:szCs w:val="22"/>
        </w:rPr>
      </w:pPr>
      <w:r w:rsidRPr="005A4419">
        <w:rPr>
          <w:color w:val="000000"/>
          <w:sz w:val="22"/>
          <w:szCs w:val="22"/>
        </w:rPr>
        <w:t xml:space="preserve">2. Asimismo, se establece el correspondiente requisito académico de acceso de conformidad con lo establecido en los apartados 2, 3, 4 y 5 del </w:t>
      </w:r>
      <w:proofErr w:type="spellStart"/>
      <w:r w:rsidRPr="005A4419">
        <w:rPr>
          <w:color w:val="000000"/>
          <w:sz w:val="22"/>
          <w:szCs w:val="22"/>
        </w:rPr>
        <w:t>artículo</w:t>
      </w:r>
      <w:proofErr w:type="spellEnd"/>
      <w:r w:rsidRPr="005A4419">
        <w:rPr>
          <w:color w:val="000000"/>
          <w:sz w:val="22"/>
          <w:szCs w:val="22"/>
        </w:rPr>
        <w:t xml:space="preserve"> 15 del Decreto 499/2019, de 26 de junio</w:t>
      </w:r>
      <w:r>
        <w:rPr>
          <w:color w:val="000000"/>
          <w:sz w:val="22"/>
          <w:szCs w:val="22"/>
        </w:rPr>
        <w:t xml:space="preserve">, a saber: </w:t>
      </w:r>
    </w:p>
    <w:p w:rsidR="00D77C79" w:rsidRPr="00383595" w:rsidRDefault="00D77C79" w:rsidP="00D77C79">
      <w:pPr>
        <w:pBdr>
          <w:top w:val="nil"/>
          <w:left w:val="nil"/>
          <w:bottom w:val="nil"/>
          <w:right w:val="nil"/>
          <w:between w:val="nil"/>
        </w:pBdr>
        <w:spacing w:after="240" w:line="360" w:lineRule="auto"/>
        <w:jc w:val="both"/>
        <w:rPr>
          <w:color w:val="000000"/>
          <w:sz w:val="22"/>
          <w:szCs w:val="22"/>
        </w:rPr>
      </w:pPr>
      <w:r>
        <w:rPr>
          <w:color w:val="000000"/>
          <w:sz w:val="22"/>
          <w:szCs w:val="22"/>
        </w:rPr>
        <w:t xml:space="preserve">- </w:t>
      </w:r>
      <w:r w:rsidRPr="00383595">
        <w:rPr>
          <w:color w:val="000000"/>
          <w:sz w:val="22"/>
          <w:szCs w:val="22"/>
        </w:rPr>
        <w:t>De conformidad con el artículo 2.2 del Real Decreto 1041/2017, de 22 de diciembre, los certificados acreditativos de haber adquirido las competencias propias de los niveles Básico A2, Intermedio B1, Intermedio B2 y Avanzado C1 de las enseñanzas reguladas por ese real decreto, en sus distintas modalidades (de competencia general o de competencias parciales por actividades de lengua), permitirán el acceso, respectivamente, a las enseñanzas del nivel Intermedio B1, Intermedio B2, Avanzado C1 y Avanzado C2 del idioma y modalidad correspondientes, en todo el territorio nacional.</w:t>
      </w:r>
    </w:p>
    <w:p w:rsidR="00D77C79" w:rsidRPr="00383595" w:rsidRDefault="00D77C79" w:rsidP="00D77C79">
      <w:pPr>
        <w:pBdr>
          <w:top w:val="nil"/>
          <w:left w:val="nil"/>
          <w:bottom w:val="nil"/>
          <w:right w:val="nil"/>
          <w:between w:val="nil"/>
        </w:pBdr>
        <w:spacing w:after="240" w:line="360" w:lineRule="auto"/>
        <w:jc w:val="both"/>
        <w:rPr>
          <w:color w:val="000000"/>
          <w:sz w:val="22"/>
          <w:szCs w:val="22"/>
        </w:rPr>
      </w:pPr>
      <w:r>
        <w:rPr>
          <w:color w:val="000000"/>
          <w:sz w:val="22"/>
          <w:szCs w:val="22"/>
        </w:rPr>
        <w:t>-</w:t>
      </w:r>
      <w:r w:rsidRPr="00383595">
        <w:rPr>
          <w:color w:val="000000"/>
          <w:sz w:val="22"/>
          <w:szCs w:val="22"/>
        </w:rPr>
        <w:t xml:space="preserve"> En aplicación del artículo 2.4 del Real Decreto 1041/2017, de 22 de diciembre, el título de Bachiller habilitará para acceder directamente a los estudios del idioma de nivel Intermedio B1 de la Primera Lengua Extranjera cursada en el Bachillerato.</w:t>
      </w:r>
    </w:p>
    <w:p w:rsidR="00D77C79" w:rsidRDefault="00D77C79" w:rsidP="00D77C79">
      <w:pPr>
        <w:pBdr>
          <w:top w:val="nil"/>
          <w:left w:val="nil"/>
          <w:bottom w:val="nil"/>
          <w:right w:val="nil"/>
          <w:between w:val="nil"/>
        </w:pBdr>
        <w:spacing w:after="240" w:line="360" w:lineRule="auto"/>
        <w:jc w:val="both"/>
        <w:rPr>
          <w:color w:val="000000"/>
          <w:sz w:val="22"/>
          <w:szCs w:val="22"/>
        </w:rPr>
      </w:pPr>
      <w:r>
        <w:rPr>
          <w:color w:val="000000"/>
          <w:sz w:val="22"/>
          <w:szCs w:val="22"/>
        </w:rPr>
        <w:t>-</w:t>
      </w:r>
      <w:r w:rsidRPr="00383595">
        <w:rPr>
          <w:color w:val="000000"/>
          <w:sz w:val="22"/>
          <w:szCs w:val="22"/>
        </w:rPr>
        <w:t xml:space="preserve"> Asimismo, el alumno o alumna que acredite el dominio de competencias suficientes en un idioma podrá incorporarse a cualquier curso de los niveles Básico, Intermedio B1, Intermedio B2, Avanzado C1 y Avanzado C2, de conformidad con las condiciones y el procedimiento que establezca por Orden la Consejería competente en materia de educación. No obstante, la adscripción directa del alumnado a un curso determinado, a través de estos procedimientos, no supondrá el reconocimiento académico de haber superado los cursos anteriores, ni la obtención de los certificados de nivel correspondientes, que sólo podrá obtener una vez que supere los cursos del nivel al que se haya incorporado el alumno o alumna.</w:t>
      </w:r>
    </w:p>
    <w:p w:rsidR="00D77C79" w:rsidRDefault="00D77C79" w:rsidP="00D77C79">
      <w:pPr>
        <w:rPr>
          <w:rFonts w:ascii="Calibri" w:hAnsi="Calibri" w:cs="Calibri"/>
        </w:rPr>
      </w:pPr>
    </w:p>
    <w:p w:rsidR="004B6EA7" w:rsidRDefault="00D77C79">
      <w:pPr>
        <w:rPr>
          <w:rFonts w:ascii="Calibri" w:hAnsi="Calibri" w:cs="Calibri"/>
          <w:b/>
          <w:sz w:val="32"/>
          <w:szCs w:val="32"/>
        </w:rPr>
      </w:pPr>
      <w:r w:rsidRPr="00D77C79">
        <w:rPr>
          <w:rFonts w:ascii="Calibri" w:hAnsi="Calibri" w:cs="Calibri"/>
          <w:b/>
          <w:sz w:val="32"/>
          <w:szCs w:val="32"/>
        </w:rPr>
        <w:t>CURRÍCULO</w:t>
      </w:r>
    </w:p>
    <w:p w:rsidR="009E53B6" w:rsidRPr="00CC5DBA" w:rsidRDefault="009E53B6" w:rsidP="009E53B6">
      <w:pPr>
        <w:pBdr>
          <w:top w:val="nil"/>
          <w:left w:val="nil"/>
          <w:bottom w:val="nil"/>
          <w:right w:val="nil"/>
          <w:between w:val="nil"/>
        </w:pBdr>
        <w:spacing w:after="240" w:line="360" w:lineRule="auto"/>
        <w:jc w:val="both"/>
        <w:rPr>
          <w:rFonts w:asciiTheme="minorHAnsi" w:eastAsia="Arial" w:hAnsiTheme="minorHAnsi" w:cstheme="minorHAnsi"/>
          <w:b/>
          <w:color w:val="000000"/>
          <w:sz w:val="22"/>
          <w:szCs w:val="22"/>
        </w:rPr>
      </w:pPr>
      <w:r w:rsidRPr="00CC5DBA">
        <w:rPr>
          <w:rFonts w:asciiTheme="minorHAnsi" w:eastAsia="Arial" w:hAnsiTheme="minorHAnsi" w:cstheme="minorHAnsi"/>
          <w:b/>
          <w:color w:val="000000"/>
          <w:sz w:val="22"/>
          <w:szCs w:val="22"/>
        </w:rPr>
        <w:t>i. Justificación</w:t>
      </w:r>
    </w:p>
    <w:p w:rsidR="009E53B6" w:rsidRPr="00CC5DBA" w:rsidRDefault="009E53B6" w:rsidP="009E53B6">
      <w:pPr>
        <w:pBdr>
          <w:top w:val="nil"/>
          <w:left w:val="nil"/>
          <w:bottom w:val="nil"/>
          <w:right w:val="nil"/>
          <w:between w:val="nil"/>
        </w:pBdr>
        <w:spacing w:after="240" w:line="360" w:lineRule="auto"/>
        <w:jc w:val="both"/>
        <w:rPr>
          <w:rFonts w:asciiTheme="minorHAnsi" w:eastAsia="Arial" w:hAnsiTheme="minorHAnsi" w:cstheme="minorHAnsi"/>
          <w:sz w:val="22"/>
          <w:szCs w:val="22"/>
        </w:rPr>
      </w:pPr>
      <w:bookmarkStart w:id="0" w:name="_heading=h.smk756sn08ky" w:colFirst="0" w:colLast="0"/>
      <w:bookmarkEnd w:id="0"/>
      <w:r w:rsidRPr="00CC5DBA">
        <w:rPr>
          <w:rFonts w:asciiTheme="minorHAnsi" w:eastAsia="Arial" w:hAnsiTheme="minorHAnsi" w:cstheme="minorHAnsi"/>
          <w:sz w:val="22"/>
          <w:szCs w:val="22"/>
        </w:rPr>
        <w:t>Vivimos en una sociedad cambiante que se desarrolla a una velocidad vertiginosa, y la ciudadanía se ve forzada a seguir este ritmo en muchos aspectos de la vida. Además, la crisis económica originada por la pandemia también genera la necesidad de ser más competitivos cuando se trata de buscar empleo. Así, la posibilidad de actualizar los conocimientos del nivel intermedio B2 del idioma inglés es una oportunidad de la que pueden beneficiarse muchos, ya que puede abrirles puertas en el mercado laboral, profesional, o educativo.</w:t>
      </w:r>
    </w:p>
    <w:p w:rsidR="009E53B6" w:rsidRPr="00CC5DBA" w:rsidRDefault="009E53B6" w:rsidP="009E53B6">
      <w:pPr>
        <w:spacing w:after="240"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Además, algunos/as antiguos/as alumnos/as han expresado su deseo de actualizar su nivel de inglés después de haberse visto obligados/as a pausar su aprendizaje.</w:t>
      </w:r>
    </w:p>
    <w:p w:rsidR="009E53B6" w:rsidRPr="00CC5DBA" w:rsidRDefault="009E53B6" w:rsidP="009E53B6">
      <w:pPr>
        <w:spacing w:after="240"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Por otra parte, el sistema actual obliga a quienes ya obtuvieron la certificación de B2 a acceder directamente al Nivel Intermedio C1, aunque muchas personas no puedan seguir debidamente el ritmo de las clases por no tener actualizados los contenidos del Nivel Intermedio B2. Por ello se requiere que el alumnado actualice dichos contenidos antes de acceder al Nivel Intermedio C1, evitando así frustraciones y abandonos.</w:t>
      </w:r>
    </w:p>
    <w:p w:rsidR="009E53B6" w:rsidRPr="00CC5DBA" w:rsidRDefault="009E53B6" w:rsidP="009E53B6">
      <w:pPr>
        <w:spacing w:after="240" w:line="360" w:lineRule="auto"/>
        <w:jc w:val="both"/>
        <w:rPr>
          <w:rFonts w:asciiTheme="minorHAnsi" w:eastAsia="Arial" w:hAnsiTheme="minorHAnsi" w:cstheme="minorHAnsi"/>
          <w:sz w:val="22"/>
          <w:szCs w:val="22"/>
        </w:rPr>
      </w:pPr>
      <w:bookmarkStart w:id="1" w:name="_heading=h.un4fcrzi60by" w:colFirst="0" w:colLast="0"/>
      <w:bookmarkEnd w:id="1"/>
      <w:r w:rsidRPr="00CC5DBA">
        <w:rPr>
          <w:rFonts w:asciiTheme="minorHAnsi" w:eastAsia="Arial" w:hAnsiTheme="minorHAnsi" w:cstheme="minorHAnsi"/>
          <w:sz w:val="22"/>
          <w:szCs w:val="22"/>
        </w:rPr>
        <w:t>Por último, en la actualidad, el alumnado se matricula en academias privadas para obtener la certificación, pero nosotros podríamos encontrar un buen grupo de estudiantes que en el futuro se matricularían en la modalidad libre o en cursos superiores de manera presencial.</w:t>
      </w: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b/>
          <w:color w:val="000000"/>
          <w:sz w:val="22"/>
          <w:szCs w:val="22"/>
        </w:rPr>
        <w:t>ii. Objetivos</w:t>
      </w:r>
      <w:r w:rsidRPr="00CC5DBA">
        <w:rPr>
          <w:rFonts w:asciiTheme="minorHAnsi" w:eastAsia="Arial" w:hAnsiTheme="minorHAnsi" w:cstheme="minorHAnsi"/>
          <w:b/>
          <w:color w:val="000000"/>
          <w:sz w:val="22"/>
          <w:szCs w:val="22"/>
        </w:rPr>
        <w:tab/>
      </w:r>
      <w:r w:rsidRPr="00CC5DBA">
        <w:rPr>
          <w:rFonts w:asciiTheme="minorHAnsi" w:eastAsia="Arial" w:hAnsiTheme="minorHAnsi" w:cstheme="minorHAnsi"/>
          <w:b/>
          <w:color w:val="000000"/>
          <w:sz w:val="22"/>
          <w:szCs w:val="22"/>
        </w:rPr>
        <w:br/>
      </w:r>
      <w:r w:rsidRPr="00CC5DBA">
        <w:rPr>
          <w:rFonts w:asciiTheme="minorHAnsi" w:eastAsia="Arial" w:hAnsiTheme="minorHAnsi" w:cstheme="minorHAnsi"/>
          <w:color w:val="000000"/>
          <w:sz w:val="22"/>
          <w:szCs w:val="22"/>
        </w:rPr>
        <w:br/>
      </w:r>
      <w:r w:rsidRPr="00CC5DBA">
        <w:rPr>
          <w:rFonts w:asciiTheme="minorHAnsi" w:eastAsia="Arial" w:hAnsiTheme="minorHAnsi" w:cstheme="minorHAnsi"/>
          <w:sz w:val="22"/>
          <w:szCs w:val="22"/>
        </w:rPr>
        <w:t>Las enseñanzas de Nivel Intermedio B2 tienen por objeto capacitar al alumnado para vivir de manera independiente en lugares en los que se utiliza el idioma; desarrollar relaciones personales y sociales, tanto cara a cara como a distancia a través de medios técnicos, con usuarios de otras lenguas; estudiar en un entorno educativo pre-terciario, o actuar con la debida eficacia en un entorno ocupacional en situaciones que requieran la cooperación y la negociación sobre asuntos de carácter habitual en dicho entorno.</w:t>
      </w:r>
    </w:p>
    <w:p w:rsidR="009E53B6" w:rsidRDefault="009E53B6" w:rsidP="009E53B6">
      <w:pPr>
        <w:pBdr>
          <w:top w:val="nil"/>
          <w:left w:val="nil"/>
          <w:bottom w:val="nil"/>
          <w:right w:val="nil"/>
          <w:between w:val="nil"/>
        </w:pBdr>
        <w:spacing w:after="240" w:line="360" w:lineRule="auto"/>
        <w:jc w:val="both"/>
        <w:rPr>
          <w:rFonts w:ascii="Arial" w:eastAsia="Arial" w:hAnsi="Arial" w:cs="Arial"/>
          <w:b/>
          <w:color w:val="000000"/>
        </w:rPr>
      </w:pP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Para ello, el alumnado deberá adquirir las competencias que le permitan utilizar el idioma con suficiente fluidez y naturalidad, de modo que la comunicación se realice sin esfuerzo, en situaciones tanto habituales como más específicas y de mayor complejidad, para comprender, producir, coproducir y procesar textos orales y escritos sobre aspectos, tanto abstractos como concretos, de temas generales o del propio interés o campo de especialización, en una variedad de registros, estilos y acentos estándar y con un lenguaje que contenga estructuras variadas y complejas y un repertorio léxico que incluya expresiones idiomáticas de uso común, que permitan apreciar y expresar diversos matices de significado.</w:t>
      </w:r>
    </w:p>
    <w:p w:rsidR="009E53B6" w:rsidRPr="00CC5DBA" w:rsidRDefault="009E53B6" w:rsidP="009E53B6">
      <w:pPr>
        <w:spacing w:before="240" w:after="240"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Una vez adquiridas las competencias correspondientes al Nivel Intermedio B2, el alumnado será capaz de:</w:t>
      </w: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a) Comprender el sentido general, la información esencial, los puntos principales, los detalles más relevantes y las opiniones y actitudes, tanto implícitas como explícitas, de los y las hablantes en textos orales extensos y conceptual y estructuralmente complejos, sobre temas de carácter general o dentro del propio campo de interés o especialización, articulados a velocidad normal, en alguna variedad estándar de la lengua y a través de cualquier canal, incluso cuando las condiciones de audición no sean buenas.</w:t>
      </w: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b) Producir y coproducir, independientemente del canal, textos orales claros y lo bastante detallados, de cierta extensión, bien organizados y adecuados al interlocutor o interlocutora y propósito comunicativo específicos, sobre temas diversos de interés general, personal o dentro del propio campo de especialización, en una variedad de registros y estilos estándar, con una pronunciación y entonación claras y naturales y un grado de espontaneidad, fluidez y corrección que le permita comunicarse con eficacia aunque aún pueda cometer errores esporádicos que provoquen la incomprensión, de los que suele ser consciente y que puede corregir.</w:t>
      </w: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c) Comprender con suficiente facilidad y con un alto grado de independencia el sentido general, la información esencial, los puntos principales, los detalles más relevantes y las opiniones y actitudes del autor o de la autora, tanto implícitas como explícitas, en textos escritos extensos y conceptual y estructuralmente complejos, sobre temas diversos de interés general, personal o dentro del propio campo de especialización, en alguna variedad estándar de la lengua y que contengan expresiones idiomáticas de uso común, siempre que pueda releer las secciones difíciles.</w:t>
      </w: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d) Producir y coproducir, independientemente del soporte, textos escritos de cierta extensión, bien organizados y lo bastante detallados, sobre una amplia serie de temas generales, de interés personal o relacionados con el propio campo de especialización, utilizando apropiadamente una amplia gama de recursos lingüísticos propios de la lengua escrita y adecuando con eficacia el registro y el estilo a la situación comunicativa.</w:t>
      </w:r>
    </w:p>
    <w:p w:rsidR="009E53B6" w:rsidRPr="00CC5DBA" w:rsidRDefault="009E53B6" w:rsidP="009E53B6">
      <w:pPr>
        <w:autoSpaceDE w:val="0"/>
        <w:autoSpaceDN w:val="0"/>
        <w:adjustRightInd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e) Mediar entre hablantes de la lengua meta o de distintas lenguas en situaciones tanto habituales como más específicas y de mayor complejidad en los ámbitos personal, público, educativo y ocupacional.</w:t>
      </w:r>
    </w:p>
    <w:p w:rsidR="009E53B6" w:rsidRDefault="009E53B6" w:rsidP="009E53B6">
      <w:pPr>
        <w:spacing w:before="240" w:after="240" w:line="360" w:lineRule="auto"/>
        <w:jc w:val="both"/>
        <w:rPr>
          <w:rFonts w:ascii="Arial" w:eastAsia="Arial" w:hAnsi="Arial" w:cs="Arial"/>
        </w:rPr>
      </w:pPr>
    </w:p>
    <w:p w:rsidR="009E53B6" w:rsidRPr="00CC5DBA" w:rsidRDefault="009E53B6" w:rsidP="009E53B6">
      <w:pPr>
        <w:pBdr>
          <w:top w:val="nil"/>
          <w:left w:val="nil"/>
          <w:bottom w:val="nil"/>
          <w:right w:val="nil"/>
          <w:between w:val="nil"/>
        </w:pBdr>
        <w:spacing w:after="240" w:line="360" w:lineRule="auto"/>
        <w:jc w:val="both"/>
        <w:rPr>
          <w:rFonts w:asciiTheme="minorHAnsi" w:eastAsia="Arial" w:hAnsiTheme="minorHAnsi" w:cstheme="minorHAnsi"/>
          <w:b/>
          <w:color w:val="000000"/>
          <w:sz w:val="22"/>
          <w:szCs w:val="22"/>
        </w:rPr>
      </w:pPr>
      <w:r w:rsidRPr="00CC5DBA">
        <w:rPr>
          <w:rFonts w:asciiTheme="minorHAnsi" w:eastAsia="Arial" w:hAnsiTheme="minorHAnsi" w:cstheme="minorHAnsi"/>
          <w:b/>
          <w:color w:val="000000"/>
          <w:sz w:val="22"/>
          <w:szCs w:val="22"/>
        </w:rPr>
        <w:t>iii. Contenidos y temporalización.</w:t>
      </w:r>
    </w:p>
    <w:p w:rsidR="009E53B6" w:rsidRPr="00CC5DBA" w:rsidRDefault="009E53B6" w:rsidP="009E53B6">
      <w:pPr>
        <w:spacing w:after="240"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 xml:space="preserve">La temporalización del curso se dividirá en dos módulos a lo largo de los cuatro últimos meses del curso escolar, acabando el 31 de mayo, para que el alumnado del curso pueda acceder a la convocatoria libre: </w:t>
      </w:r>
    </w:p>
    <w:tbl>
      <w:tblPr>
        <w:tblW w:w="8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5"/>
        <w:gridCol w:w="6224"/>
      </w:tblGrid>
      <w:tr w:rsidR="009E53B6" w:rsidRPr="00CC5DBA" w:rsidTr="00E10A36">
        <w:trPr>
          <w:trHeight w:val="1356"/>
        </w:trPr>
        <w:tc>
          <w:tcPr>
            <w:tcW w:w="2185" w:type="dxa"/>
            <w:shd w:val="clear" w:color="auto" w:fill="E7E6E6"/>
            <w:tcMar>
              <w:top w:w="100" w:type="dxa"/>
              <w:left w:w="100" w:type="dxa"/>
              <w:bottom w:w="100" w:type="dxa"/>
              <w:right w:w="100" w:type="dxa"/>
            </w:tcMar>
          </w:tcPr>
          <w:p w:rsidR="009E53B6" w:rsidRPr="00CC5DBA" w:rsidRDefault="009E53B6" w:rsidP="00E10A36">
            <w:pPr>
              <w:widowControl w:val="0"/>
              <w:spacing w:line="360" w:lineRule="auto"/>
              <w:jc w:val="both"/>
              <w:rPr>
                <w:rFonts w:asciiTheme="minorHAnsi" w:eastAsia="Arial" w:hAnsiTheme="minorHAnsi" w:cstheme="minorHAnsi"/>
                <w:b/>
                <w:sz w:val="22"/>
                <w:szCs w:val="22"/>
              </w:rPr>
            </w:pPr>
            <w:r w:rsidRPr="00CC5DBA">
              <w:rPr>
                <w:rFonts w:asciiTheme="minorHAnsi" w:eastAsia="Arial" w:hAnsiTheme="minorHAnsi" w:cstheme="minorHAnsi"/>
                <w:b/>
                <w:sz w:val="22"/>
                <w:szCs w:val="22"/>
              </w:rPr>
              <w:br/>
            </w:r>
          </w:p>
          <w:p w:rsidR="009E53B6" w:rsidRPr="00CC5DBA" w:rsidRDefault="009E53B6" w:rsidP="00E10A36">
            <w:pPr>
              <w:widowControl w:val="0"/>
              <w:spacing w:line="360" w:lineRule="auto"/>
              <w:jc w:val="both"/>
              <w:rPr>
                <w:rFonts w:asciiTheme="minorHAnsi" w:eastAsia="Arial" w:hAnsiTheme="minorHAnsi" w:cstheme="minorHAnsi"/>
                <w:b/>
                <w:sz w:val="22"/>
                <w:szCs w:val="22"/>
              </w:rPr>
            </w:pPr>
            <w:r w:rsidRPr="00CC5DBA">
              <w:rPr>
                <w:rFonts w:asciiTheme="minorHAnsi" w:eastAsia="Arial" w:hAnsiTheme="minorHAnsi" w:cstheme="minorHAnsi"/>
                <w:b/>
                <w:sz w:val="22"/>
                <w:szCs w:val="22"/>
              </w:rPr>
              <w:t xml:space="preserve">Primer módulo </w:t>
            </w:r>
          </w:p>
        </w:tc>
        <w:tc>
          <w:tcPr>
            <w:tcW w:w="6224" w:type="dxa"/>
            <w:shd w:val="clear" w:color="auto" w:fill="auto"/>
            <w:tcMar>
              <w:top w:w="100" w:type="dxa"/>
              <w:left w:w="100" w:type="dxa"/>
              <w:bottom w:w="100" w:type="dxa"/>
              <w:right w:w="100" w:type="dxa"/>
            </w:tcMar>
          </w:tcPr>
          <w:p w:rsidR="009E53B6" w:rsidRPr="00CC5DBA" w:rsidRDefault="009E53B6" w:rsidP="00E10A36">
            <w:pPr>
              <w:widowControl w:val="0"/>
              <w:spacing w:line="360" w:lineRule="auto"/>
              <w:rPr>
                <w:rFonts w:asciiTheme="minorHAnsi" w:eastAsia="Arial" w:hAnsiTheme="minorHAnsi" w:cstheme="minorHAnsi"/>
                <w:sz w:val="22"/>
                <w:szCs w:val="22"/>
              </w:rPr>
            </w:pPr>
            <w:r w:rsidRPr="00CC5DBA">
              <w:rPr>
                <w:rFonts w:asciiTheme="minorHAnsi" w:eastAsia="Arial" w:hAnsiTheme="minorHAnsi" w:cstheme="minorHAnsi"/>
                <w:sz w:val="22"/>
                <w:szCs w:val="22"/>
              </w:rPr>
              <w:t>Acogida y Evaluación Inicial.</w:t>
            </w:r>
            <w:r w:rsidRPr="00CC5DBA">
              <w:rPr>
                <w:rFonts w:asciiTheme="minorHAnsi" w:eastAsia="Arial" w:hAnsiTheme="minorHAnsi" w:cstheme="minorHAnsi"/>
                <w:sz w:val="22"/>
                <w:szCs w:val="22"/>
              </w:rPr>
              <w:br/>
            </w:r>
            <w:r w:rsidRPr="00CC5DBA">
              <w:rPr>
                <w:rFonts w:asciiTheme="minorHAnsi" w:eastAsia="Arial" w:hAnsiTheme="minorHAnsi" w:cstheme="minorHAnsi"/>
                <w:sz w:val="22"/>
                <w:szCs w:val="22"/>
              </w:rPr>
              <w:br/>
              <w:t>Repaso de contenidos de Nivel Intermedio B2</w:t>
            </w:r>
          </w:p>
          <w:p w:rsidR="009E53B6" w:rsidRPr="00CC5DBA" w:rsidRDefault="009E53B6" w:rsidP="00E10A36">
            <w:pPr>
              <w:widowControl w:val="0"/>
              <w:spacing w:line="360" w:lineRule="auto"/>
              <w:rPr>
                <w:rFonts w:asciiTheme="minorHAnsi" w:eastAsia="Arial" w:hAnsiTheme="minorHAnsi" w:cstheme="minorHAnsi"/>
                <w:sz w:val="22"/>
                <w:szCs w:val="22"/>
              </w:rPr>
            </w:pPr>
            <w:r w:rsidRPr="00CC5DBA">
              <w:rPr>
                <w:rFonts w:asciiTheme="minorHAnsi" w:eastAsia="Arial" w:hAnsiTheme="minorHAnsi" w:cstheme="minorHAnsi"/>
                <w:sz w:val="22"/>
                <w:szCs w:val="22"/>
              </w:rPr>
              <w:t>(primer y segundo mes)</w:t>
            </w:r>
          </w:p>
        </w:tc>
      </w:tr>
      <w:tr w:rsidR="009E53B6" w:rsidRPr="00CC5DBA" w:rsidTr="00E10A36">
        <w:trPr>
          <w:trHeight w:val="1026"/>
        </w:trPr>
        <w:tc>
          <w:tcPr>
            <w:tcW w:w="2185" w:type="dxa"/>
            <w:shd w:val="clear" w:color="auto" w:fill="E7E6E6"/>
            <w:tcMar>
              <w:top w:w="100" w:type="dxa"/>
              <w:left w:w="100" w:type="dxa"/>
              <w:bottom w:w="100" w:type="dxa"/>
              <w:right w:w="100" w:type="dxa"/>
            </w:tcMar>
          </w:tcPr>
          <w:p w:rsidR="009E53B6" w:rsidRPr="00CC5DBA" w:rsidRDefault="009E53B6" w:rsidP="00E10A36">
            <w:pPr>
              <w:widowControl w:val="0"/>
              <w:spacing w:line="360" w:lineRule="auto"/>
              <w:jc w:val="both"/>
              <w:rPr>
                <w:rFonts w:asciiTheme="minorHAnsi" w:eastAsia="Arial" w:hAnsiTheme="minorHAnsi" w:cstheme="minorHAnsi"/>
                <w:b/>
                <w:sz w:val="22"/>
                <w:szCs w:val="22"/>
              </w:rPr>
            </w:pPr>
            <w:r w:rsidRPr="00CC5DBA">
              <w:rPr>
                <w:rFonts w:asciiTheme="minorHAnsi" w:eastAsia="Arial" w:hAnsiTheme="minorHAnsi" w:cstheme="minorHAnsi"/>
                <w:b/>
                <w:sz w:val="22"/>
                <w:szCs w:val="22"/>
              </w:rPr>
              <w:br/>
              <w:t>Segundo módulo</w:t>
            </w:r>
          </w:p>
        </w:tc>
        <w:tc>
          <w:tcPr>
            <w:tcW w:w="6224" w:type="dxa"/>
            <w:shd w:val="clear" w:color="auto" w:fill="auto"/>
            <w:tcMar>
              <w:top w:w="100" w:type="dxa"/>
              <w:left w:w="100" w:type="dxa"/>
              <w:bottom w:w="100" w:type="dxa"/>
              <w:right w:w="100" w:type="dxa"/>
            </w:tcMar>
          </w:tcPr>
          <w:p w:rsidR="009E53B6" w:rsidRPr="00CC5DBA" w:rsidRDefault="009E53B6" w:rsidP="00E10A36">
            <w:pPr>
              <w:widowControl w:val="0"/>
              <w:spacing w:line="360" w:lineRule="auto"/>
              <w:rPr>
                <w:rFonts w:asciiTheme="minorHAnsi" w:eastAsia="Arial" w:hAnsiTheme="minorHAnsi" w:cstheme="minorHAnsi"/>
                <w:sz w:val="22"/>
                <w:szCs w:val="22"/>
              </w:rPr>
            </w:pPr>
            <w:r w:rsidRPr="00CC5DBA">
              <w:rPr>
                <w:rFonts w:asciiTheme="minorHAnsi" w:eastAsia="Arial" w:hAnsiTheme="minorHAnsi" w:cstheme="minorHAnsi"/>
                <w:sz w:val="22"/>
                <w:szCs w:val="22"/>
              </w:rPr>
              <w:t xml:space="preserve">Repaso de contenidos de Nivel Intermedio B2  </w:t>
            </w:r>
          </w:p>
          <w:p w:rsidR="009E53B6" w:rsidRPr="00CC5DBA" w:rsidRDefault="009E53B6" w:rsidP="00E10A36">
            <w:pPr>
              <w:widowControl w:val="0"/>
              <w:spacing w:line="360" w:lineRule="auto"/>
              <w:rPr>
                <w:rFonts w:asciiTheme="minorHAnsi" w:eastAsia="Arial" w:hAnsiTheme="minorHAnsi" w:cstheme="minorHAnsi"/>
                <w:sz w:val="22"/>
                <w:szCs w:val="22"/>
              </w:rPr>
            </w:pPr>
            <w:r w:rsidRPr="00CC5DBA">
              <w:rPr>
                <w:rFonts w:asciiTheme="minorHAnsi" w:eastAsia="Arial" w:hAnsiTheme="minorHAnsi" w:cstheme="minorHAnsi"/>
                <w:sz w:val="22"/>
                <w:szCs w:val="22"/>
              </w:rPr>
              <w:t>(tercer y cuarto mes)</w:t>
            </w:r>
          </w:p>
          <w:p w:rsidR="009E53B6" w:rsidRPr="00CC5DBA" w:rsidRDefault="009E53B6" w:rsidP="00E10A36">
            <w:pPr>
              <w:widowControl w:val="0"/>
              <w:spacing w:line="360" w:lineRule="auto"/>
              <w:rPr>
                <w:rFonts w:asciiTheme="minorHAnsi" w:eastAsia="Arial" w:hAnsiTheme="minorHAnsi" w:cstheme="minorHAnsi"/>
                <w:sz w:val="22"/>
                <w:szCs w:val="22"/>
              </w:rPr>
            </w:pPr>
          </w:p>
        </w:tc>
      </w:tr>
    </w:tbl>
    <w:p w:rsidR="009E53B6" w:rsidRDefault="009E53B6" w:rsidP="009E53B6">
      <w:pPr>
        <w:spacing w:after="240" w:line="360" w:lineRule="auto"/>
        <w:jc w:val="both"/>
        <w:rPr>
          <w:rFonts w:asciiTheme="minorHAnsi" w:eastAsia="Arial" w:hAnsiTheme="minorHAnsi" w:cstheme="minorHAnsi"/>
          <w:sz w:val="22"/>
          <w:szCs w:val="22"/>
        </w:rPr>
      </w:pPr>
    </w:p>
    <w:p w:rsidR="009E53B6" w:rsidRPr="00CC5DBA" w:rsidRDefault="009E53B6" w:rsidP="009E53B6">
      <w:pPr>
        <w:spacing w:after="240"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 xml:space="preserve">El curso comprenderá el repaso de los siguientes contenidos: </w:t>
      </w:r>
    </w:p>
    <w:p w:rsidR="009E53B6" w:rsidRPr="00CC5DBA" w:rsidRDefault="009E53B6" w:rsidP="009E53B6">
      <w:pPr>
        <w:numPr>
          <w:ilvl w:val="0"/>
          <w:numId w:val="6"/>
        </w:numPr>
        <w:pBdr>
          <w:top w:val="nil"/>
          <w:left w:val="nil"/>
          <w:bottom w:val="nil"/>
          <w:right w:val="nil"/>
          <w:between w:val="nil"/>
        </w:pBdr>
        <w:suppressAutoHyphens w:val="0"/>
        <w:spacing w:after="240" w:line="360" w:lineRule="auto"/>
        <w:jc w:val="both"/>
        <w:rPr>
          <w:rFonts w:asciiTheme="minorHAnsi" w:eastAsia="Arial" w:hAnsiTheme="minorHAnsi" w:cstheme="minorHAnsi"/>
          <w:color w:val="000000"/>
          <w:sz w:val="22"/>
          <w:szCs w:val="22"/>
        </w:rPr>
      </w:pPr>
      <w:r w:rsidRPr="00CC5DBA">
        <w:rPr>
          <w:rFonts w:asciiTheme="minorHAnsi" w:eastAsia="Arial" w:hAnsiTheme="minorHAnsi" w:cstheme="minorHAnsi"/>
          <w:color w:val="000000"/>
          <w:sz w:val="22"/>
          <w:szCs w:val="22"/>
        </w:rPr>
        <w:t>SOCIOCULTURALES Y SOCIOLINGÜÍSTICOS</w:t>
      </w:r>
    </w:p>
    <w:p w:rsidR="009E53B6" w:rsidRPr="00CC5DBA" w:rsidRDefault="009E53B6" w:rsidP="009E53B6">
      <w:pPr>
        <w:pStyle w:val="Prrafodelista"/>
        <w:spacing w:line="360" w:lineRule="auto"/>
        <w:ind w:left="0"/>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Conocimiento y aplicación a la comprensión del texto oral y escrito, así como a la producción y coproducción del texto oral y escrito, de los aspectos socioculturales y sociolingüísticos relativos a los ámbitos siguientes:</w:t>
      </w:r>
    </w:p>
    <w:p w:rsidR="009E53B6" w:rsidRDefault="009E53B6" w:rsidP="009E53B6">
      <w:pPr>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a) Convenciones sociales, normas de cortesía y registros: convenciones relativas al comportamiento; normas de cortesía; convenciones en las visitas (puntualidad, regalos de cortesía, vestimenta adecuada, comportamiento con respecto al ofrecimiento de comida/ bebida, tiempo de estancia, expresión de expectativas como anfitriones o anfitrionas); estructura social y relaciones entre sus miembros (familia, amistad, sexo, generaciones, desconocidos o desconocidas); relaciones profesionales en distinto grado de formalidad; relaciones con la autoridad y la administración; relaciones entre distintos grupos sociales.</w:t>
      </w:r>
    </w:p>
    <w:p w:rsidR="009E53B6" w:rsidRDefault="009E53B6" w:rsidP="009E53B6">
      <w:pPr>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b) Instituciones, costumbres y rituales: instituciones más relevantes; vida cotidiana (comida y bebida, platos típicos del ámbito nacional y regional, horarios y hábitos de comida, modales en la mesa, festividades, patrones habituales de conducta en el hogar, actividades de ocio, horarios y costumbres relacionadas con el trabajo y el estudio); condiciones de vida (vivienda, mercado inmobiliario, diferencias de niveles de vida entre regiones y estratos socioculturales, salud pública/privada y centros de asistencia sanitaria, hábitos de salud e higiene, servicios sociales básicos, compras y hábitos de consumo, alojamiento y transporte en los viajes, introducción a los hábitos turísticos, aspectos relevantes del mundo laboral, servicios e instalaciones públicas, aspectos básicos de la composición de la población); comportamiento ritual (celebraciones y actos conmemorativos, ceremonias y festividades usuales). </w:t>
      </w:r>
    </w:p>
    <w:p w:rsidR="009E53B6" w:rsidRDefault="009E53B6" w:rsidP="009E53B6">
      <w:pPr>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c) Valores, creencias y actitudes: valores y creencias relacionadas con la cultura; características del sentido del humor de la cultura; tradiciones importantes y elementos relevantes constituyentes del cambio social; religión y espiritualidad (prácticas religiosas y espirituales más extendidas y populares); referentes artístico-culturales significativos; aspectos relevantes de la vida política; aspectos significativos de la identidad nacional; aspectos básicos concernientes a la seguridad ciudadana y la lucha contra la delincuencia. </w:t>
      </w:r>
    </w:p>
    <w:p w:rsidR="009E53B6" w:rsidRDefault="009E53B6" w:rsidP="009E53B6">
      <w:pPr>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d) Estereotipos y tabúes: estereotipos más comunes relacionados con la cultura; tabúes relativos al comportamiento, al lenguaje corporal y al comportamiento en la conversación. </w:t>
      </w:r>
    </w:p>
    <w:p w:rsidR="009E53B6" w:rsidRDefault="009E53B6" w:rsidP="009E53B6">
      <w:pPr>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e) Lenguaje no verbal: uso y significado de gestos y posturas; proximidad física y esfera personal; contacto visual y corporal. </w:t>
      </w:r>
    </w:p>
    <w:p w:rsidR="009E53B6" w:rsidRDefault="009E53B6" w:rsidP="009E53B6">
      <w:pPr>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f) Historia, culturas y comunidades: referentes históricos, culturales y geográficos más importantes; clima y medio ambiente; desastres naturales frecuentes; referentes artísticos, culturales e institucionales; variedades geográficas y de registro de la lengua o lenguas.</w:t>
      </w:r>
    </w:p>
    <w:p w:rsidR="009E53B6" w:rsidRDefault="009E53B6" w:rsidP="009E53B6">
      <w:pPr>
        <w:spacing w:line="360" w:lineRule="auto"/>
        <w:jc w:val="both"/>
        <w:rPr>
          <w:rFonts w:asciiTheme="minorHAnsi" w:eastAsia="Arial" w:hAnsiTheme="minorHAnsi" w:cstheme="minorHAnsi"/>
          <w:sz w:val="22"/>
          <w:szCs w:val="22"/>
        </w:rPr>
      </w:pPr>
    </w:p>
    <w:p w:rsidR="009E53B6" w:rsidRPr="00CC5DBA" w:rsidRDefault="009E53B6" w:rsidP="009E53B6">
      <w:pPr>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2. ESTRATÉGICOS</w:t>
      </w:r>
    </w:p>
    <w:p w:rsidR="009E53B6" w:rsidRPr="00CC5DBA" w:rsidRDefault="009E53B6" w:rsidP="009E53B6">
      <w:pPr>
        <w:spacing w:line="360" w:lineRule="auto"/>
        <w:jc w:val="both"/>
        <w:rPr>
          <w:rFonts w:asciiTheme="minorHAnsi" w:eastAsia="Arial" w:hAnsiTheme="minorHAnsi" w:cstheme="minorHAnsi"/>
          <w:sz w:val="22"/>
          <w:szCs w:val="22"/>
        </w:rPr>
      </w:pPr>
    </w:p>
    <w:p w:rsidR="009E53B6" w:rsidRPr="00CC5DBA" w:rsidRDefault="009E53B6" w:rsidP="009E53B6">
      <w:pPr>
        <w:spacing w:line="360" w:lineRule="auto"/>
        <w:jc w:val="both"/>
        <w:rPr>
          <w:rFonts w:asciiTheme="minorHAnsi" w:hAnsiTheme="minorHAnsi" w:cstheme="minorHAnsi"/>
          <w:b/>
          <w:sz w:val="22"/>
          <w:szCs w:val="22"/>
        </w:rPr>
      </w:pPr>
      <w:r w:rsidRPr="00CC5DBA">
        <w:rPr>
          <w:rFonts w:asciiTheme="minorHAnsi" w:hAnsiTheme="minorHAnsi" w:cstheme="minorHAnsi"/>
          <w:b/>
          <w:sz w:val="22"/>
          <w:szCs w:val="22"/>
        </w:rPr>
        <w:t>2.1 Estrategias de comprensión de textos orales y escritos.</w:t>
      </w:r>
    </w:p>
    <w:p w:rsidR="009E53B6" w:rsidRPr="001B6EE6" w:rsidRDefault="009E53B6" w:rsidP="009E53B6">
      <w:pPr>
        <w:spacing w:line="360" w:lineRule="auto"/>
        <w:jc w:val="both"/>
        <w:rPr>
          <w:rFonts w:asciiTheme="minorHAnsi" w:hAnsiTheme="minorHAnsi" w:cstheme="minorHAnsi"/>
          <w:sz w:val="22"/>
          <w:szCs w:val="22"/>
        </w:rPr>
      </w:pPr>
      <w:r w:rsidRPr="001B6EE6">
        <w:rPr>
          <w:rFonts w:asciiTheme="minorHAnsi" w:hAnsiTheme="minorHAnsi" w:cstheme="minorHAnsi"/>
          <w:sz w:val="22"/>
          <w:szCs w:val="22"/>
        </w:rPr>
        <w:t>Conocimiento y uso de las estrategias de planificación, ejecución, control y reparación de la comprensión de textos orales y escritos:</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Movilizar y coordinar las propias competencias generales y comunicativas con el fin de realizar eficazmente la tarea (repasar qué se sabe sobre el tema, qué se puede o quiere decir, entre otras técnicas</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Movilizar esquemas e información previa sobre tipo de tarea y tema.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Identificar el tipo textual, adaptando la comprensión al mismo.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Distinguir tipos de comprensión (sentido general, información esencial, puntos principales, detalles relevantes u opiniones o actitudes implícitas).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Distinguir entre ideas principales y secundarias de un texto.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Distinguir la estructura del texto, valiéndose de los elementos lingüísticos, paralingüísticos y </w:t>
      </w:r>
      <w:proofErr w:type="spellStart"/>
      <w:r w:rsidRPr="001B6EE6">
        <w:rPr>
          <w:rFonts w:asciiTheme="minorHAnsi" w:eastAsia="Arial" w:hAnsiTheme="minorHAnsi" w:cstheme="minorHAnsi"/>
          <w:sz w:val="22"/>
          <w:szCs w:val="22"/>
        </w:rPr>
        <w:t>paratextuales</w:t>
      </w:r>
      <w:proofErr w:type="spellEnd"/>
      <w:r w:rsidRPr="001B6EE6">
        <w:rPr>
          <w:rFonts w:asciiTheme="minorHAnsi" w:eastAsia="Arial" w:hAnsiTheme="minorHAnsi" w:cstheme="minorHAnsi"/>
          <w:sz w:val="22"/>
          <w:szCs w:val="22"/>
        </w:rPr>
        <w:t xml:space="preserve"> que señalan tal estructura y sirviéndose de ella para facilitar la comprensión.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Formular hipótesis sobre el contenido y el contexto de un texto oral o escrito de temas relacionados con sus intereses o especialidad profesional basándose en el conocimiento del tema y en el contexto (emisor o emisora, destinatario o destinataria, situación o elementos paralingüísticos) y </w:t>
      </w:r>
      <w:proofErr w:type="spellStart"/>
      <w:r w:rsidRPr="001B6EE6">
        <w:rPr>
          <w:rFonts w:asciiTheme="minorHAnsi" w:eastAsia="Arial" w:hAnsiTheme="minorHAnsi" w:cstheme="minorHAnsi"/>
          <w:sz w:val="22"/>
          <w:szCs w:val="22"/>
        </w:rPr>
        <w:t>cotexto</w:t>
      </w:r>
      <w:proofErr w:type="spellEnd"/>
      <w:r w:rsidRPr="001B6EE6">
        <w:rPr>
          <w:rFonts w:asciiTheme="minorHAnsi" w:eastAsia="Arial" w:hAnsiTheme="minorHAnsi" w:cstheme="minorHAnsi"/>
          <w:sz w:val="22"/>
          <w:szCs w:val="22"/>
        </w:rPr>
        <w:t xml:space="preserve"> (resto del texto).</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Inferir y formular hipótesis sobre significados a partir de la comprensión de elementos significativos, lingüísticos y paralingüísticos (soporte, imágenes y gráficos o rasgos </w:t>
      </w:r>
      <w:proofErr w:type="spellStart"/>
      <w:r w:rsidRPr="001B6EE6">
        <w:rPr>
          <w:rFonts w:asciiTheme="minorHAnsi" w:eastAsia="Arial" w:hAnsiTheme="minorHAnsi" w:cstheme="minorHAnsi"/>
          <w:sz w:val="22"/>
          <w:szCs w:val="22"/>
        </w:rPr>
        <w:t>ortotipográficos</w:t>
      </w:r>
      <w:proofErr w:type="spellEnd"/>
      <w:r w:rsidRPr="001B6EE6">
        <w:rPr>
          <w:rFonts w:asciiTheme="minorHAnsi" w:eastAsia="Arial" w:hAnsiTheme="minorHAnsi" w:cstheme="minorHAnsi"/>
          <w:sz w:val="22"/>
          <w:szCs w:val="22"/>
        </w:rPr>
        <w:t xml:space="preserve">) con el fin de reconstruir el significado global del texto.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Comprobar hipótesis: ajuste de las claves de inferencia con los esquemas de partida.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Emplear recursos como el subrayado o la toma de notas para lograr una mejor comprensión del contenido y estructura del texto.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 xml:space="preserve">Localizar, usar adecuadamente y crear recursos lingüísticos o temáticos apropiados para el nivel (uso de un diccionario o gramática, obtención de ayuda, elaboración de glosarios y fichas de lectura, entre otros). </w:t>
      </w:r>
    </w:p>
    <w:p w:rsidR="009E53B6" w:rsidRPr="001B6EE6" w:rsidRDefault="009E53B6" w:rsidP="009E53B6">
      <w:pPr>
        <w:pStyle w:val="Prrafodelista"/>
        <w:numPr>
          <w:ilvl w:val="0"/>
          <w:numId w:val="10"/>
        </w:numPr>
        <w:suppressAutoHyphens w:val="0"/>
        <w:spacing w:line="360" w:lineRule="auto"/>
        <w:jc w:val="both"/>
        <w:rPr>
          <w:rFonts w:asciiTheme="minorHAnsi" w:eastAsia="Arial" w:hAnsiTheme="minorHAnsi" w:cstheme="minorHAnsi"/>
          <w:sz w:val="22"/>
          <w:szCs w:val="22"/>
        </w:rPr>
      </w:pPr>
      <w:r w:rsidRPr="001B6EE6">
        <w:rPr>
          <w:rFonts w:asciiTheme="minorHAnsi" w:eastAsia="Arial" w:hAnsiTheme="minorHAnsi" w:cstheme="minorHAnsi"/>
          <w:sz w:val="22"/>
          <w:szCs w:val="22"/>
        </w:rPr>
        <w:t>Reformular hipótesis a partir de la comprensión de nuevos elementos o de la comprensión global.</w:t>
      </w:r>
    </w:p>
    <w:p w:rsidR="009E53B6" w:rsidRPr="00CC5DBA" w:rsidRDefault="009E53B6" w:rsidP="009E53B6">
      <w:pPr>
        <w:spacing w:line="360" w:lineRule="auto"/>
        <w:jc w:val="both"/>
        <w:rPr>
          <w:rFonts w:asciiTheme="minorHAnsi" w:hAnsiTheme="minorHAnsi" w:cstheme="minorHAnsi"/>
          <w:b/>
          <w:sz w:val="22"/>
          <w:szCs w:val="22"/>
        </w:rPr>
      </w:pPr>
      <w:r w:rsidRPr="00CC5DBA">
        <w:rPr>
          <w:rFonts w:asciiTheme="minorHAnsi" w:hAnsiTheme="minorHAnsi" w:cstheme="minorHAnsi"/>
          <w:b/>
          <w:sz w:val="22"/>
          <w:szCs w:val="22"/>
        </w:rPr>
        <w:t>2.2 Estrategias de producción, coproducción y mediación de textos orales y escritos.</w:t>
      </w:r>
    </w:p>
    <w:p w:rsidR="009E53B6" w:rsidRPr="00CC5DBA" w:rsidRDefault="009E53B6" w:rsidP="009E53B6">
      <w:pPr>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Conocimiento y uso de las estrategias de planificación, ejecución, control y reparación de la producción y coproducción de textos orales y escritos.</w:t>
      </w:r>
    </w:p>
    <w:p w:rsidR="009E53B6" w:rsidRPr="00243D08"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Movilizar y coordinar las propias competencias generales y comunicativas con el fin de realizar eficazmente la tarea (repasar qué se sabe sobre el tema, qué se puede o quiere decir, entre otras técnicas).</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Activar esquemas mentales sobre la estructura de la actividad y el texto específico (por ejemplo: presentación, presentación formal, escribir una nota o un correo electrónico, entre otros) adecuados a la tarea, al interlocutor o interlocutora y al propósito comunicativo.</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Identificar el vacío de información y opinión y valorar lo q</w:t>
      </w:r>
      <w:r>
        <w:rPr>
          <w:rFonts w:asciiTheme="minorHAnsi" w:eastAsia="Arial" w:hAnsiTheme="minorHAnsi" w:cstheme="minorHAnsi"/>
          <w:sz w:val="22"/>
          <w:szCs w:val="22"/>
        </w:rPr>
        <w:t xml:space="preserve">ue puede darse por supuesto.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Concebir el mensaje con claridad y distinguiendo su idea o ideas princip</w:t>
      </w:r>
      <w:r>
        <w:rPr>
          <w:rFonts w:asciiTheme="minorHAnsi" w:eastAsia="Arial" w:hAnsiTheme="minorHAnsi" w:cstheme="minorHAnsi"/>
          <w:sz w:val="22"/>
          <w:szCs w:val="22"/>
        </w:rPr>
        <w:t xml:space="preserve">ales y su estructura básica.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Adecuar el texto al destinatario o destinataria, contexto y canal, aplicando el registro y las características discursivas adecuadas a cada caso.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Apoyarse en los conocimientos previos (utilizar lenguaje “prefabricado”, etc.) y sacar el máximo partido de los mismos.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Expresar el mensaje con claridad y coherencia, estructurándolo adecuadamente y ajustándose a los modelos y fórmulas de cada tipo de texto.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Reajustar la tarea (emprender una versión más modesta de la tarea) o el mensaje (hacer concesiones en lo que realmente se querría expresar), tras valorar las dificultades y los recursos disponibles.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Localizar, usar adecuadamente y crear recursos lingüísticos o temáticos apropiados para el nivel (uso de un diccionario o gramática, obtención de ayuda, elaboración de glosarios y fichas de lectura, entre otros).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Compensar las carencias lingüísticas mediante procedimientos lingüísticos (por ejemplo: modificar palabras de significado parecido, definir o parafrasear un término o expresión y utilizar circunloquios, usar sinónimos o antónimos, entre otros), paralingüísticos o </w:t>
      </w:r>
      <w:proofErr w:type="spellStart"/>
      <w:r w:rsidRPr="00243D08">
        <w:rPr>
          <w:rFonts w:asciiTheme="minorHAnsi" w:eastAsia="Arial" w:hAnsiTheme="minorHAnsi" w:cstheme="minorHAnsi"/>
          <w:sz w:val="22"/>
          <w:szCs w:val="22"/>
        </w:rPr>
        <w:t>paratextuales</w:t>
      </w:r>
      <w:proofErr w:type="spellEnd"/>
      <w:r w:rsidRPr="00243D08">
        <w:rPr>
          <w:rFonts w:asciiTheme="minorHAnsi" w:eastAsia="Arial" w:hAnsiTheme="minorHAnsi" w:cstheme="minorHAnsi"/>
          <w:sz w:val="22"/>
          <w:szCs w:val="22"/>
        </w:rPr>
        <w:t xml:space="preserve"> (por ejemplo: pedir ayuda, aclaración o elaboración de lo que se acaba de decir y de los aspectos ambiguos, señalar objetos, usar deícticos o realizar acciones que aclaran el significado, usar un lenguaje corporal culturalmente pertinente (gestos, expresiones faciales, posturas y contacto visual o corporal, </w:t>
      </w:r>
      <w:proofErr w:type="spellStart"/>
      <w:r w:rsidRPr="00243D08">
        <w:rPr>
          <w:rFonts w:asciiTheme="minorHAnsi" w:eastAsia="Arial" w:hAnsiTheme="minorHAnsi" w:cstheme="minorHAnsi"/>
          <w:sz w:val="22"/>
          <w:szCs w:val="22"/>
        </w:rPr>
        <w:t>proxémica</w:t>
      </w:r>
      <w:proofErr w:type="spellEnd"/>
      <w:r w:rsidRPr="00243D08">
        <w:rPr>
          <w:rFonts w:asciiTheme="minorHAnsi" w:eastAsia="Arial" w:hAnsiTheme="minorHAnsi" w:cstheme="minorHAnsi"/>
          <w:sz w:val="22"/>
          <w:szCs w:val="22"/>
        </w:rPr>
        <w:t xml:space="preserve">) o usar sonidos extralingüísticos y cualidades prosódicas convencionales.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Utilizar los procedimientos lingüísticos, paralingüísticos o </w:t>
      </w:r>
      <w:proofErr w:type="spellStart"/>
      <w:r w:rsidRPr="00243D08">
        <w:rPr>
          <w:rFonts w:asciiTheme="minorHAnsi" w:eastAsia="Arial" w:hAnsiTheme="minorHAnsi" w:cstheme="minorHAnsi"/>
          <w:sz w:val="22"/>
          <w:szCs w:val="22"/>
        </w:rPr>
        <w:t>paratextuales</w:t>
      </w:r>
      <w:proofErr w:type="spellEnd"/>
      <w:r w:rsidRPr="00243D08">
        <w:rPr>
          <w:rFonts w:asciiTheme="minorHAnsi" w:eastAsia="Arial" w:hAnsiTheme="minorHAnsi" w:cstheme="minorHAnsi"/>
          <w:sz w:val="22"/>
          <w:szCs w:val="22"/>
        </w:rPr>
        <w:t xml:space="preserve"> relacionados con los contenidos discursivos correspondientes al nivel para transmitir mensajes eficaces y significativos.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Probar nuevas expresiones y combinaciones de las mismas y, en general, ser capaz de adoptar ciertos riesgos sin bloquear la comunicación.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Enfrentarse a interrupciones de la comunicación (debidas a factores como bloqueos de memoria, no saber qué decir o escribir, entre otros) por medio de técnicas tales como, por ejemplo, ganar tiempo y cambiar de tema.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Resolver dudas o bloqueos en la comunicación, por ejemplo, ganando tiempo para pensar; dirigiendo la comunicación hacia otro tema; confirmando, comprobando y solicitando aclaración de la información y de los aspectos ambiguos a través de preguntas; entre otros.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Referirse con claridad al mensaje emitido por la otra persona e indicar claramente las características del mensaje que se espera en la interacción escrita.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Cooperar con el interlocutor o interlocutora para facilitar la comprensión mutua, pidiendo o facilitando ayuda o clarificación cuando sea preciso: se contribuirá al desarrollo de la interacción confirmando la comprensión y se invitará a otras personas a intervenir, se resumirá lo dicho y se contribuirá de esta forma a centrar la atención, se reaccionará adecuadamente y se seguirán las aportaciones e inferencias realizadas.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Intervenir adecuadamente en conversaciones, discusiones o reuniones de trabajo utilizando un repertorio lingüístico apropiado para iniciarlas, mantenerlas y terminarlas, haciendo uso eficaz de los turnos de palabra, la toma de notas para recordar la información, la paráfrasis, el resumen, la interpretación y la traducción.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Controlar el efecto y el éxito del discurso mediante petición y ofrecimiento de aclaración y reparación de la comunicación. </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Seleccionar y aplicar las estrategias adecuadas para la mediación de un texto: simplificar y hacer más accesible a la audiencia textos relacionados con temas interés empleando repeticiones, ejemplos concretos, resumiendo, razonando y explicando la información esencial.</w:t>
      </w:r>
    </w:p>
    <w:p w:rsidR="009E53B6"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Seleccionar y aplicar estrategias adecuadas para la mediación de conceptos: explicar conceptos o procedimientos nuevos para hacerlos más accesibles, claros y explícitos estableciendo conexiones con el conocimiento previo de la audiencia a través de la formulación de preguntas, la comparación o el parafraseo, entre otras técnicas. </w:t>
      </w:r>
    </w:p>
    <w:p w:rsidR="009E53B6" w:rsidRPr="00243D08" w:rsidRDefault="009E53B6" w:rsidP="009E53B6">
      <w:pPr>
        <w:pStyle w:val="Prrafodelista"/>
        <w:numPr>
          <w:ilvl w:val="0"/>
          <w:numId w:val="9"/>
        </w:numPr>
        <w:suppressAutoHyphens w:val="0"/>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Seleccionar y aplicar estrategias adecuadas para la mediación de la comunicación: apoyar la comunicación en encuentros interculturales sorteando la ambigüedad, demostrando sensibilidad hacia las diferentes opiniones y facilitando la comunicación en situaciones delicadas o de desacuerdo</w:t>
      </w:r>
    </w:p>
    <w:p w:rsidR="009E53B6" w:rsidRDefault="009E53B6" w:rsidP="009E53B6">
      <w:pPr>
        <w:tabs>
          <w:tab w:val="left" w:pos="3792"/>
        </w:tabs>
        <w:spacing w:line="360" w:lineRule="auto"/>
        <w:jc w:val="both"/>
        <w:rPr>
          <w:rFonts w:asciiTheme="minorHAnsi" w:eastAsia="Arial" w:hAnsiTheme="minorHAnsi" w:cstheme="minorHAnsi"/>
          <w:sz w:val="22"/>
          <w:szCs w:val="22"/>
        </w:rPr>
      </w:pPr>
    </w:p>
    <w:p w:rsidR="009E53B6" w:rsidRPr="00CC5DBA" w:rsidRDefault="009E53B6" w:rsidP="009E53B6">
      <w:pPr>
        <w:tabs>
          <w:tab w:val="left" w:pos="3792"/>
        </w:tabs>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3. FUNCIONALES</w:t>
      </w:r>
      <w:r>
        <w:rPr>
          <w:rFonts w:asciiTheme="minorHAnsi" w:eastAsia="Arial" w:hAnsiTheme="minorHAnsi" w:cstheme="minorHAnsi"/>
          <w:sz w:val="22"/>
          <w:szCs w:val="22"/>
        </w:rPr>
        <w:tab/>
      </w:r>
    </w:p>
    <w:p w:rsidR="009E53B6" w:rsidRPr="00CC5DBA" w:rsidRDefault="009E53B6" w:rsidP="009E53B6">
      <w:pPr>
        <w:spacing w:line="360" w:lineRule="auto"/>
        <w:jc w:val="both"/>
        <w:rPr>
          <w:rFonts w:asciiTheme="minorHAnsi" w:eastAsia="Arial" w:hAnsiTheme="minorHAnsi" w:cstheme="minorHAnsi"/>
          <w:sz w:val="22"/>
          <w:szCs w:val="22"/>
        </w:rPr>
      </w:pPr>
    </w:p>
    <w:p w:rsidR="009E53B6" w:rsidRPr="00243D08" w:rsidRDefault="009E53B6" w:rsidP="009E53B6">
      <w:pPr>
        <w:spacing w:line="360" w:lineRule="auto"/>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Comprensión y realización de las siguientes funciones comunicativas mediante exponentes variados propios tanto de la lengua oral como de la lengua escrita, según el ámbito y contexto comunicativos</w:t>
      </w:r>
      <w:r>
        <w:rPr>
          <w:rFonts w:asciiTheme="minorHAnsi" w:eastAsia="Arial" w:hAnsiTheme="minorHAnsi" w:cstheme="minorHAnsi"/>
          <w:sz w:val="22"/>
          <w:szCs w:val="22"/>
        </w:rPr>
        <w:t>.</w:t>
      </w:r>
    </w:p>
    <w:p w:rsidR="009E53B6" w:rsidRPr="00243D08" w:rsidRDefault="009E53B6" w:rsidP="009E53B6">
      <w:pPr>
        <w:spacing w:line="360" w:lineRule="auto"/>
        <w:ind w:left="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3.1. Funciones o actos de habla asertivos, relacionados con la expresión de la curiosidad, el conocimiento, la certeza, la confirmación, la duda, la objeción, la conjetura, la obligación, la necesidad, la habilidad, el escepticismo y la incredulidad: afirmar; anunciar; asentir; atribuir; clasificar y distribuir; confirmar la veracidad de un hecho; conjeturar; corroborar; describir; desmentir; disentir; expresar acuerdo y desacuerdo con diferentes grados de firmeza; expresar certeza; expresar conocimiento y desconocimiento; expresar duda; expresar escepticismo; objetar; expresar una opinión; expresar habilidad/ capacidad para hacer algo y la falta de habilidad/capacidad de hacer algo; expresar que se ha olvidado algo; expresar la obligación y necesidad; expresar (la) falta de obligación/ necesidad; identificar e identificarse; negar; predecir; rebatir; rectificar y corregir; replicar; suponer; describir y valorar cualidades físicas y abstractas de personas, objetos, lugares, eventos, actividades, procedimientos, procesos y productos; narrar acontecimientos pasados puntuales y habituales; describir estados y situaciones presentes y expresar sucesos futuros y de predicciones a corto, medio y largo plazo; formular sugerencias, condiciones e hipótesis. </w:t>
      </w:r>
    </w:p>
    <w:p w:rsidR="009E53B6" w:rsidRPr="00243D08" w:rsidRDefault="009E53B6" w:rsidP="009E53B6">
      <w:pPr>
        <w:spacing w:line="360" w:lineRule="auto"/>
        <w:ind w:left="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3.2. Funciones o actos de habla </w:t>
      </w:r>
      <w:proofErr w:type="spellStart"/>
      <w:r w:rsidRPr="00243D08">
        <w:rPr>
          <w:rFonts w:asciiTheme="minorHAnsi" w:eastAsia="Arial" w:hAnsiTheme="minorHAnsi" w:cstheme="minorHAnsi"/>
          <w:sz w:val="22"/>
          <w:szCs w:val="22"/>
        </w:rPr>
        <w:t>compromisivos</w:t>
      </w:r>
      <w:proofErr w:type="spellEnd"/>
      <w:r w:rsidRPr="00243D08">
        <w:rPr>
          <w:rFonts w:asciiTheme="minorHAnsi" w:eastAsia="Arial" w:hAnsiTheme="minorHAnsi" w:cstheme="minorHAnsi"/>
          <w:sz w:val="22"/>
          <w:szCs w:val="22"/>
        </w:rPr>
        <w:t xml:space="preserve">, relacionados con la expresión del ofrecimiento, el deseo, la intención, la voluntad, la decisión y la promesa: acceder, admitir, consentir, expresar la intención o voluntad de hacer algo, invitar, jurar, ofrecer algo, ofrecer ayuda, ofrecerse/negarse a hacer algo, prometer, retractarse. 3.3. Funciones o actos de habla directivos, que tienen como finalidad que el destinatario o destinataria haga o no haga algo, tanto si esto es a su vez un acto verbal como una acción de otra índole (expresión de la orden, la autorización, la prohibición y la exención): aconsejar; advertir; alertar; amenazar; animar; autorizar; dar instrucciones; dar permiso; demandar; denegar; desafiar; desanimar; dispensar o eximir a alguien de hacer algo; disuadir; exigir; intimidar; ordenar; pedir algo: ayuda, confirmación, consejo, información, instrucciones, opinión, permiso, que alguien haga algo; negar permiso a alguien; persuadir; prevenir a alguien en contra de algo o de alguien; prohibir; proponer; rechazar una prohibición; reclamar; recomendar; recordar algo a alguien; restringir; solicitar; sugerir; suplicar, rogar; preguntar por gustos o preferencias, intenciones o planes, la obligación o la necesidad, los sentimientos, si se está de acuerdo o desacuerdo, si algo se recuerda, la satisfacción/insatisfacción, la probabilidad/improbabilidad, el interés/ indiferencia, el conocimiento de algo, la habilidad/capacidad para hacer algo, el estado de ánimo, el permiso. </w:t>
      </w:r>
    </w:p>
    <w:p w:rsidR="009E53B6" w:rsidRPr="00243D08" w:rsidRDefault="009E53B6" w:rsidP="009E53B6">
      <w:pPr>
        <w:spacing w:line="360" w:lineRule="auto"/>
        <w:ind w:left="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3.4. Funciones o actos de habla fáticos y solidarios, que se utilizan para establecer o mantener contacto social (inicio, gestión y término de relaciones sociales) y expresar actitudes con respecto a los demás: aceptar y declinar una invitación u ofrecimiento; agradecer/responder ante un agradecimiento; atraer la atención; compadecerse; dar la bienvenida; despedirse; dirigirse a alguien; excusarse por un tiempo; expresar condolencia; felicitar/responder a una felicitación; formular buenos deseos; hacer cumplidos; hacer un brindis; insultar; interesarse por alguien o algo; pedir disculpas y perdón/aceptar disculpas y perdonar; presentarse y presentar a alguien; rehusar; saludar/responder al saludo; tranquilizar, consolar y dar ánimos; intercambiar información, indicaciones, opiniones, creencias y puntos de vista, consejos, advertencias y avisos. </w:t>
      </w:r>
    </w:p>
    <w:p w:rsidR="009E53B6" w:rsidRDefault="009E53B6" w:rsidP="009E53B6">
      <w:pPr>
        <w:spacing w:line="360" w:lineRule="auto"/>
        <w:ind w:left="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3.5. Funciones o actos de habla expresivos, con los que se expresan actitudes y sentimientos ante determinadas situaciones: acusar; defender; exculpar(se); expresar interés, aprobación, estima, aprecio, elogio, admiración, preferencia, satisfacción, esperanza, confianza, sorpresa, alivio, alegría/felicidad, ansiedad, simpatía, empatía, arrepentimiento, aversión y rechazo, buen humor, indignación y hartazgo, impaciencia, resignación, temor, vergüenza y sus contrarios; expresar el estado físico o de salud (cansancio y sueño, dolor y enfermedad, frío y calor, hambre y sed); lamentar(se), quejarse; reprochar, regañar, culpabilizar(se).</w:t>
      </w:r>
    </w:p>
    <w:p w:rsidR="009E53B6" w:rsidRPr="00243D08" w:rsidRDefault="009E53B6" w:rsidP="009E53B6">
      <w:pPr>
        <w:spacing w:line="360" w:lineRule="auto"/>
        <w:ind w:left="360"/>
        <w:jc w:val="both"/>
        <w:rPr>
          <w:rFonts w:asciiTheme="minorHAnsi" w:eastAsia="Arial" w:hAnsiTheme="minorHAnsi" w:cstheme="minorHAnsi"/>
          <w:sz w:val="22"/>
          <w:szCs w:val="22"/>
        </w:rPr>
      </w:pPr>
    </w:p>
    <w:p w:rsidR="009E53B6" w:rsidRPr="00CC5DBA" w:rsidRDefault="009E53B6" w:rsidP="009E53B6">
      <w:pPr>
        <w:numPr>
          <w:ilvl w:val="0"/>
          <w:numId w:val="7"/>
        </w:numPr>
        <w:suppressAutoHyphens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DISCURSIVOS</w:t>
      </w:r>
    </w:p>
    <w:p w:rsidR="009E53B6" w:rsidRPr="00CC5DBA" w:rsidRDefault="009E53B6" w:rsidP="009E53B6">
      <w:pPr>
        <w:spacing w:line="360" w:lineRule="auto"/>
        <w:jc w:val="both"/>
        <w:rPr>
          <w:rFonts w:asciiTheme="minorHAnsi" w:eastAsia="Arial" w:hAnsiTheme="minorHAnsi" w:cstheme="minorHAnsi"/>
          <w:sz w:val="22"/>
          <w:szCs w:val="22"/>
        </w:rPr>
      </w:pP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Conocimiento, comprensión y aplicación de modelos contextuales y patrones textuales variados comunes y propios de la lengua oral </w:t>
      </w:r>
      <w:proofErr w:type="spellStart"/>
      <w:r w:rsidRPr="00243D08">
        <w:rPr>
          <w:rFonts w:asciiTheme="minorHAnsi" w:eastAsia="Arial" w:hAnsiTheme="minorHAnsi" w:cstheme="minorHAnsi"/>
          <w:sz w:val="22"/>
          <w:szCs w:val="22"/>
        </w:rPr>
        <w:t>monológica</w:t>
      </w:r>
      <w:proofErr w:type="spellEnd"/>
      <w:r w:rsidRPr="00243D08">
        <w:rPr>
          <w:rFonts w:asciiTheme="minorHAnsi" w:eastAsia="Arial" w:hAnsiTheme="minorHAnsi" w:cstheme="minorHAnsi"/>
          <w:sz w:val="22"/>
          <w:szCs w:val="22"/>
        </w:rPr>
        <w:t xml:space="preserve"> y dialógica o de la lengua escrita a la comprensión, producción y coproducción de textos orales y escritos. </w:t>
      </w:r>
    </w:p>
    <w:p w:rsidR="009E53B6" w:rsidRPr="00243D08" w:rsidRDefault="009E53B6" w:rsidP="009E53B6">
      <w:pPr>
        <w:spacing w:line="360" w:lineRule="auto"/>
        <w:ind w:firstLine="360"/>
        <w:jc w:val="both"/>
        <w:rPr>
          <w:rFonts w:asciiTheme="minorHAnsi" w:eastAsia="Arial" w:hAnsiTheme="minorHAnsi" w:cstheme="minorHAnsi"/>
          <w:b/>
          <w:sz w:val="22"/>
          <w:szCs w:val="22"/>
        </w:rPr>
      </w:pPr>
      <w:r w:rsidRPr="00243D08">
        <w:rPr>
          <w:rFonts w:asciiTheme="minorHAnsi" w:eastAsia="Arial" w:hAnsiTheme="minorHAnsi" w:cstheme="minorHAnsi"/>
          <w:b/>
          <w:sz w:val="22"/>
          <w:szCs w:val="22"/>
        </w:rPr>
        <w:t xml:space="preserve">4.1. Coherencia textual.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a) Características del contexto según el ámbito de acción general (relevancia funcional y sociocultural del texto; aplicación de esquemas de conocimiento); la actividad comunicativa específica; los y las participantes (rasgos, relaciones, intención comunicativa); la situación (canal, lugar, tiempo).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b) Expectativas generadas por el contexto y selección de patrones y características textuales demandadas por el contexto: tipo, formato y estructura textuales; variedad de lengua, registro y estilo; tema, enfoque y contenido; contexto espacio-temporal; patrones sintácticos, léxicos, fonético-fonológicos y </w:t>
      </w:r>
      <w:proofErr w:type="spellStart"/>
      <w:r w:rsidRPr="00243D08">
        <w:rPr>
          <w:rFonts w:asciiTheme="minorHAnsi" w:eastAsia="Arial" w:hAnsiTheme="minorHAnsi" w:cstheme="minorHAnsi"/>
          <w:sz w:val="22"/>
          <w:szCs w:val="22"/>
        </w:rPr>
        <w:t>ortotipográficos</w:t>
      </w:r>
      <w:proofErr w:type="spellEnd"/>
      <w:r w:rsidRPr="00243D08">
        <w:rPr>
          <w:rFonts w:asciiTheme="minorHAnsi" w:eastAsia="Arial" w:hAnsiTheme="minorHAnsi" w:cstheme="minorHAnsi"/>
          <w:sz w:val="22"/>
          <w:szCs w:val="22"/>
        </w:rPr>
        <w:t xml:space="preserve">.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b/>
          <w:sz w:val="22"/>
          <w:szCs w:val="22"/>
        </w:rPr>
        <w:t>4.2. Cohesión textual.</w:t>
      </w:r>
      <w:r w:rsidRPr="00243D08">
        <w:rPr>
          <w:rFonts w:asciiTheme="minorHAnsi" w:eastAsia="Arial" w:hAnsiTheme="minorHAnsi" w:cstheme="minorHAnsi"/>
          <w:sz w:val="22"/>
          <w:szCs w:val="22"/>
        </w:rPr>
        <w:t xml:space="preserve"> Organización y estructuración del texto según: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a) El (macro</w:t>
      </w:r>
      <w:proofErr w:type="gramStart"/>
      <w:r w:rsidRPr="00243D08">
        <w:rPr>
          <w:rFonts w:asciiTheme="minorHAnsi" w:eastAsia="Arial" w:hAnsiTheme="minorHAnsi" w:cstheme="minorHAnsi"/>
          <w:sz w:val="22"/>
          <w:szCs w:val="22"/>
        </w:rPr>
        <w:t>)género</w:t>
      </w:r>
      <w:proofErr w:type="gramEnd"/>
      <w:r w:rsidRPr="00243D08">
        <w:rPr>
          <w:rFonts w:asciiTheme="minorHAnsi" w:eastAsia="Arial" w:hAnsiTheme="minorHAnsi" w:cstheme="minorHAnsi"/>
          <w:sz w:val="22"/>
          <w:szCs w:val="22"/>
        </w:rPr>
        <w:t xml:space="preserve"> (por ejemplo: presentación, presentación formal; texto periodístico, artículo de opinión; entrevista, entrevista de trabajo; correspondencia, carta formal).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b) La (macro</w:t>
      </w:r>
      <w:proofErr w:type="gramStart"/>
      <w:r w:rsidRPr="00243D08">
        <w:rPr>
          <w:rFonts w:asciiTheme="minorHAnsi" w:eastAsia="Arial" w:hAnsiTheme="minorHAnsi" w:cstheme="minorHAnsi"/>
          <w:sz w:val="22"/>
          <w:szCs w:val="22"/>
        </w:rPr>
        <w:t>)función</w:t>
      </w:r>
      <w:proofErr w:type="gramEnd"/>
      <w:r w:rsidRPr="00243D08">
        <w:rPr>
          <w:rFonts w:asciiTheme="minorHAnsi" w:eastAsia="Arial" w:hAnsiTheme="minorHAnsi" w:cstheme="minorHAnsi"/>
          <w:sz w:val="22"/>
          <w:szCs w:val="22"/>
        </w:rPr>
        <w:t xml:space="preserve"> textual: exposición, descripción, narración, exhortación y argumentación.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c) La estructura interna primaria: inicio (mecanismos iniciadores, introducción del tema, tematización y focalización, enumeración). Desarrollo: mantenimiento del tema (correferencia, sustitución, elipsis, repetición, reformulación, énfasis, paralelismos); expansión temática (secuenciación, ejemplificación, refuerzo, contraste, introducción de subtemas); cambio temático (</w:t>
      </w:r>
      <w:proofErr w:type="spellStart"/>
      <w:r w:rsidRPr="00243D08">
        <w:rPr>
          <w:rFonts w:asciiTheme="minorHAnsi" w:eastAsia="Arial" w:hAnsiTheme="minorHAnsi" w:cstheme="minorHAnsi"/>
          <w:sz w:val="22"/>
          <w:szCs w:val="22"/>
        </w:rPr>
        <w:t>disgresión</w:t>
      </w:r>
      <w:proofErr w:type="spellEnd"/>
      <w:r w:rsidRPr="00243D08">
        <w:rPr>
          <w:rFonts w:asciiTheme="minorHAnsi" w:eastAsia="Arial" w:hAnsiTheme="minorHAnsi" w:cstheme="minorHAnsi"/>
          <w:sz w:val="22"/>
          <w:szCs w:val="22"/>
        </w:rPr>
        <w:t xml:space="preserve">, recuperación del tema); toma, mantenimiento y cesión del turno de palabra; apoyo, demostración de entendimiento; petición de aclaración; comprobación de que se ha entendido el mensaje; marcadores conversacionales, </w:t>
      </w:r>
      <w:proofErr w:type="spellStart"/>
      <w:r w:rsidRPr="00243D08">
        <w:rPr>
          <w:rFonts w:asciiTheme="minorHAnsi" w:eastAsia="Arial" w:hAnsiTheme="minorHAnsi" w:cstheme="minorHAnsi"/>
          <w:sz w:val="22"/>
          <w:szCs w:val="22"/>
        </w:rPr>
        <w:t>implicaturas</w:t>
      </w:r>
      <w:proofErr w:type="spellEnd"/>
      <w:r w:rsidRPr="00243D08">
        <w:rPr>
          <w:rFonts w:asciiTheme="minorHAnsi" w:eastAsia="Arial" w:hAnsiTheme="minorHAnsi" w:cstheme="minorHAnsi"/>
          <w:sz w:val="22"/>
          <w:szCs w:val="22"/>
        </w:rPr>
        <w:t xml:space="preserve"> conversacionales. Conclusión: resumen y recapitulación; indicación de cierre textual, cierre textual.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 xml:space="preserve">d) La estructura interna secundaria: relaciones oracionales, sintácticas y léxicas </w:t>
      </w:r>
      <w:proofErr w:type="spellStart"/>
      <w:r w:rsidRPr="00243D08">
        <w:rPr>
          <w:rFonts w:asciiTheme="minorHAnsi" w:eastAsia="Arial" w:hAnsiTheme="minorHAnsi" w:cstheme="minorHAnsi"/>
          <w:sz w:val="22"/>
          <w:szCs w:val="22"/>
        </w:rPr>
        <w:t>cotextuales</w:t>
      </w:r>
      <w:proofErr w:type="spellEnd"/>
      <w:r w:rsidRPr="00243D08">
        <w:rPr>
          <w:rFonts w:asciiTheme="minorHAnsi" w:eastAsia="Arial" w:hAnsiTheme="minorHAnsi" w:cstheme="minorHAnsi"/>
          <w:sz w:val="22"/>
          <w:szCs w:val="22"/>
        </w:rPr>
        <w:t xml:space="preserve"> y por referencia al contexto. </w:t>
      </w:r>
    </w:p>
    <w:p w:rsidR="009E53B6" w:rsidRPr="00243D08" w:rsidRDefault="009E53B6" w:rsidP="009E53B6">
      <w:pPr>
        <w:spacing w:line="360" w:lineRule="auto"/>
        <w:ind w:firstLine="360"/>
        <w:jc w:val="both"/>
        <w:rPr>
          <w:rFonts w:asciiTheme="minorHAnsi" w:eastAsia="Arial" w:hAnsiTheme="minorHAnsi" w:cstheme="minorHAnsi"/>
          <w:sz w:val="22"/>
          <w:szCs w:val="22"/>
        </w:rPr>
      </w:pPr>
      <w:r w:rsidRPr="00243D08">
        <w:rPr>
          <w:rFonts w:asciiTheme="minorHAnsi" w:eastAsia="Arial" w:hAnsiTheme="minorHAnsi" w:cstheme="minorHAnsi"/>
          <w:sz w:val="22"/>
          <w:szCs w:val="22"/>
        </w:rPr>
        <w:t>e) La entonación, el volumen, las pausas, los medios paralingüísticos y la puntuación como recursos de cohesión del texto.</w:t>
      </w:r>
    </w:p>
    <w:p w:rsidR="009E53B6" w:rsidRDefault="009E53B6" w:rsidP="009E53B6">
      <w:pPr>
        <w:spacing w:line="360" w:lineRule="auto"/>
        <w:jc w:val="both"/>
        <w:rPr>
          <w:rFonts w:asciiTheme="minorHAnsi" w:eastAsia="Arial" w:hAnsiTheme="minorHAnsi" w:cstheme="minorHAnsi"/>
          <w:sz w:val="22"/>
          <w:szCs w:val="22"/>
        </w:rPr>
      </w:pPr>
    </w:p>
    <w:p w:rsidR="009E53B6" w:rsidRDefault="009E53B6" w:rsidP="009E53B6">
      <w:pPr>
        <w:numPr>
          <w:ilvl w:val="0"/>
          <w:numId w:val="7"/>
        </w:numPr>
        <w:pBdr>
          <w:top w:val="nil"/>
          <w:left w:val="nil"/>
          <w:bottom w:val="nil"/>
          <w:right w:val="nil"/>
          <w:between w:val="nil"/>
        </w:pBdr>
        <w:suppressAutoHyphens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SINTÁCTICO</w:t>
      </w:r>
      <w:r>
        <w:rPr>
          <w:rFonts w:asciiTheme="minorHAnsi" w:eastAsia="Arial" w:hAnsiTheme="minorHAnsi" w:cstheme="minorHAnsi"/>
          <w:sz w:val="22"/>
          <w:szCs w:val="22"/>
        </w:rPr>
        <w:t>S</w:t>
      </w:r>
    </w:p>
    <w:p w:rsidR="009E53B6" w:rsidRPr="00243D08" w:rsidRDefault="009E53B6" w:rsidP="009E53B6">
      <w:pPr>
        <w:pBdr>
          <w:top w:val="nil"/>
          <w:left w:val="nil"/>
          <w:bottom w:val="nil"/>
          <w:right w:val="nil"/>
          <w:between w:val="nil"/>
        </w:pBd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Conocimiento, selección, uso, reconocimiento y comprensión de los significados asociados a estructuras sintácticas variadas y complejas propias de la lengua oral y escrita, según el ámbito y el contexto comunicativos.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5.1. El sintagma nominal y el sintagma adjetival. La entidad y sus propiedades. La existencia e inexistencia: el sustantivo como núcleo (clases, género, número, grado, caso); el pronombre como núcleo (personales, posesivos, reflexivos, demostrativos, indefinidos, interrogativos/exclamativos); elementos de modificación del núcleo: determinantes (artículos, demostrativos, posesivos, interrogativos, cuantificadores); aposición; sintagma nominal; oración de relativo. La cualidad (intrínseca y valorativa): el adjetivo como núcleo (género, número, caso, grado); elementos de modificación del núcleo: mediante sintagma (nominal, adjetival, verbal, adverbial, preposicional); mediante oración. La cantidad (número, cantidad y grado).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5.2. El sintagma adverbial y preposicional. El espacio y las relaciones espaciales: ubicación; posición; movimiento; origen; dirección; destino; distancia; disposición.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5.3. El sintagma verbal. El tiempo (pasado, presente, futuro): ubicación temporal absoluta y relativa; duración; frecuencia. El aspecto: puntual; perfectivo/imperfectivo; durativo; progresivo; habitual; prospectivo; incoativo; terminativo; iterativo; causativo. La modalidad: la modalidad epistémica (capacidad, necesidad, posibilidad, probabilidad); la modalidad deóntica (volición, permiso, obligación, prohibición). El modo. La voz.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5.4. La oración simple. Expresión de estados, eventos, acciones, procesos y realizaciones. Expresión de los tipos de oración: la afirmación; la negación; la interrogación; la exclamación; la oración imperativa. Expresión de papeles semánticos y focalización de estructuras oracionales y orden de sus constituyentes.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5.5. La oración compuesta. Expresión de relaciones lógicas: conjunción, disyunción, oposición, contraste, concesión, comparación, condición, causa, finalidad, resultado y correlación. Expresión de las relaciones temporales: secuencia, anterioridad, posterioridad y simultaneidad. Reconocimiento, comprensión y uso de las relaciones de concordancia, la posición de los elementos y las funciones sintácticas de los sintagmas y oraciones.</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5.6. Estados, eventos, acciones, procesos y realizaciones: papeles semánticos y focalización.</w:t>
      </w:r>
    </w:p>
    <w:p w:rsidR="009E53B6" w:rsidRPr="00CC5DBA" w:rsidRDefault="009E53B6" w:rsidP="009E53B6">
      <w:pPr>
        <w:spacing w:line="360" w:lineRule="auto"/>
        <w:jc w:val="both"/>
        <w:rPr>
          <w:rFonts w:asciiTheme="minorHAnsi" w:eastAsia="Arial" w:hAnsiTheme="minorHAnsi" w:cstheme="minorHAnsi"/>
          <w:sz w:val="22"/>
          <w:szCs w:val="22"/>
        </w:rPr>
      </w:pPr>
    </w:p>
    <w:p w:rsidR="009E53B6" w:rsidRPr="00CC5DBA" w:rsidRDefault="009E53B6" w:rsidP="009E53B6">
      <w:pPr>
        <w:numPr>
          <w:ilvl w:val="0"/>
          <w:numId w:val="8"/>
        </w:numPr>
        <w:suppressAutoHyphens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LÉXICOS</w:t>
      </w:r>
      <w:r w:rsidRPr="00CC5DBA">
        <w:rPr>
          <w:rFonts w:asciiTheme="minorHAnsi" w:eastAsia="Arial" w:hAnsiTheme="minorHAnsi" w:cstheme="minorHAnsi"/>
          <w:sz w:val="22"/>
          <w:szCs w:val="22"/>
        </w:rPr>
        <w:br/>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Comprensión, conocimiento, selección y uso de léxico oral común y más especializado dentro de las propias áreas de interés, en los ámbitos personal, público, educativo y ocupacional, relativo a la descripción de los siguientes aspectos:</w:t>
      </w:r>
    </w:p>
    <w:p w:rsidR="009E53B6" w:rsidRPr="00FC4805" w:rsidRDefault="009E53B6" w:rsidP="009E53B6">
      <w:pPr>
        <w:spacing w:line="360" w:lineRule="auto"/>
        <w:jc w:val="both"/>
        <w:rPr>
          <w:rFonts w:asciiTheme="minorHAnsi" w:eastAsia="Arial" w:hAnsiTheme="minorHAnsi" w:cstheme="minorHAnsi"/>
          <w:b/>
          <w:sz w:val="22"/>
          <w:szCs w:val="22"/>
        </w:rPr>
      </w:pPr>
      <w:r w:rsidRPr="00FC4805">
        <w:rPr>
          <w:rFonts w:asciiTheme="minorHAnsi" w:eastAsia="Arial" w:hAnsiTheme="minorHAnsi" w:cstheme="minorHAnsi"/>
          <w:b/>
          <w:sz w:val="22"/>
          <w:szCs w:val="22"/>
        </w:rPr>
        <w:t>6.1. Contenidos léxico-temáticos.</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a) Personas y objetos: datos de identificación personal (nombre, fecha y lugar de nacimiento, dirección, teléfono, correo electrónico, sexo, estado civil, nacionalidad); ocupación; estudios; gustos; apariencias físicas (partes del cuerpo, características físicas, acciones y posiciones que se realizan con el cuerpo); carácter y personalidad.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b) Vivienda, hogar y entorno: tipo de vivienda, estancias, elementos constructivos y materiales de construcción; mobiliario (objetos domésticos, electrodomésticos y objetos de ornamentación); costes de la vivienda (compra y alquiler); entorno (urbano y rural); animales domésticos y plantas.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c) Actividades de la vida diaria: en la casa (comidas, actividades domésticas cotidianas); en el trabajo (salario); en el centro educativo.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d) Actividades de tiempo libre y ocio: aficiones e intereses de entretenimiento (cine, teatro, música, conciertos, deportes y juegos); medios de comunicación y tecnologías de la información y la comunicación (prensa, radio, televisión, internet); aficiones intelectuales y artísticas (museos, exposiciones).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e) Alimentación y restauración: alimentos y bebidas; recetas (ingredientes e indicaciones de preparación de comidas); utensilios de cocina y mesa; locales de restauración; dieta y nutrición.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f) Salud y cuidados físicos: partes del cuerpo; estado físico y anímico; higiene y estética; enfermedades y dolencias (síntomas, accidentes); seguridad social y seguros médicos.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g) Compras y actividades comerciales: establecimientos y operaciones comerciales; precios, dinero y formas de pago; selección y comparación de productos; objetos para el hogar, aseo y alimentación; moda (ropa, calzado y complementos).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h) Viajes y vacaciones: tipos de viaje; transporte público y privado; tráfico (normas de circulación, incidentes de circulación; reparación y mantenimiento); vacaciones (tours y visitas guiadas); hotel y alojamiento; equipajes, fronteras y aduanas; objetos y documentos de viaje.</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i) Bienes y servicios: servicios de comunicación (correos, teléfono); servicios sanitarios; servicios de información (oficina de turismo, agencias de viaje); servicios comerciales (el banco, transacciones comerciales en gasolineras, taller de reparaciones); servicios gubernamentales (de orden, consulados, embajada).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j) Aspectos cotidianos de la ciencia y la tecnología: informática y nuevas tecnologías (uso de aparatos, internet y correo electrónico).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k) Relaciones personales, sociales, académicas y profesionales: celebraciones y eventos familiares y sociales; culto religioso y celebraciones usuales.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l) Educación y estudio: centros e instituciones educativas; profesorado y alumnado; asignaturas, nociones sobre algunas disciplinas (Biología, Historia…); material y mobiliario de aula; matrículas, exámenes y calificaciones; sistemas de estudios y titulaciones.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m) Trabajo y emprendimiento: ocupación (profesiones); actividades laborales; escalafón profesional; desempleo y búsqueda de trabajo; salario; perspectivas (laborales) de futuro.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n) Lengua y comunicación intercultural: idiomas; términos lingüí</w:t>
      </w:r>
      <w:r>
        <w:rPr>
          <w:rFonts w:asciiTheme="minorHAnsi" w:eastAsia="Arial" w:hAnsiTheme="minorHAnsi" w:cstheme="minorHAnsi"/>
          <w:sz w:val="22"/>
          <w:szCs w:val="22"/>
        </w:rPr>
        <w:t>sticos; lenguaje para la clase.</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ñ) Historia y cultura: medio geográfico, físico y clima.</w:t>
      </w:r>
    </w:p>
    <w:p w:rsidR="009E53B6" w:rsidRPr="00FC4805" w:rsidRDefault="009E53B6" w:rsidP="009E53B6">
      <w:pPr>
        <w:spacing w:line="360" w:lineRule="auto"/>
        <w:jc w:val="both"/>
        <w:rPr>
          <w:rFonts w:asciiTheme="minorHAnsi" w:eastAsia="Arial" w:hAnsiTheme="minorHAnsi" w:cstheme="minorHAnsi"/>
          <w:b/>
          <w:sz w:val="22"/>
          <w:szCs w:val="22"/>
        </w:rPr>
      </w:pPr>
      <w:r w:rsidRPr="00FC4805">
        <w:rPr>
          <w:rFonts w:asciiTheme="minorHAnsi" w:eastAsia="Arial" w:hAnsiTheme="minorHAnsi" w:cstheme="minorHAnsi"/>
          <w:b/>
          <w:sz w:val="22"/>
          <w:szCs w:val="22"/>
        </w:rPr>
        <w:t>6.2. Contenidos léxico-nocionales</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a) Entidades: expresión de las entidades (identificación, definición); expresión de la referencia (deixis determinada e indeterminada).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b) Propiedades de las entidades: existencia (presencia/ausencia, disponibilidad, acontecimiento); cantidad (número cardinal, número ordinal, medida, cantidad relativa; grado aumento/disminución/proporción); cualidad (forma, color, material, edad); cualidades sensoriales (visibilidad, audibilidad, sabor y olor, limpieza, textura y acabado, consistencia, resistencia); valoración (precio y valor, calidad, corrección/incorrección, facilidad/dificultad, capacidad/competencia, aceptabilidad y adecuación, normalidad, éxito y logro, utilidad, importancia).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c) Eventos y acontecimientos. </w:t>
      </w:r>
    </w:p>
    <w:p w:rsidR="009E53B6" w:rsidRPr="00CC5DBA"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d) Relaciones: espacio (lugar, posición absoluta y relativa, origen, dirección, distancia y movimiento, orden, dimensión); tiempo (divisiones e indicaciones de tiempo: días de la semana, meses, partes del día, estaciones); localización en el tiempo (presente, pasado, futuro; duración y frecuencia; simultaneidad, anterioridad, posterioridad; comienzo, continuación y finalización; singularidad y repetición; cambio y permanencia); estados, procedimientos, procesos y actividades (aspecto, modalidad, participantes y sus relaciones).</w:t>
      </w:r>
    </w:p>
    <w:p w:rsidR="009E53B6" w:rsidRPr="00FC4805" w:rsidRDefault="009E53B6" w:rsidP="009E53B6">
      <w:pPr>
        <w:spacing w:line="360" w:lineRule="auto"/>
        <w:jc w:val="both"/>
        <w:rPr>
          <w:rFonts w:asciiTheme="minorHAnsi" w:eastAsia="Arial" w:hAnsiTheme="minorHAnsi" w:cstheme="minorHAnsi"/>
          <w:b/>
          <w:sz w:val="22"/>
          <w:szCs w:val="22"/>
        </w:rPr>
      </w:pPr>
      <w:r w:rsidRPr="00FC4805">
        <w:rPr>
          <w:rFonts w:asciiTheme="minorHAnsi" w:eastAsia="Arial" w:hAnsiTheme="minorHAnsi" w:cstheme="minorHAnsi"/>
          <w:b/>
          <w:sz w:val="22"/>
          <w:szCs w:val="22"/>
        </w:rPr>
        <w:t>6.3. Operaciones y relaciones semánticas.</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a) Agrupaciones semánticas.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b) Paremias comunes: refranes y sentencias.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c) Sinónimos, antónimos y palabras polisémicas.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d) Homónimos, homógrafos y homófonos.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e) Formación de palabras: prefijos, sufijos, composición y derivación.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f) Frases hechas y expresiones idiomáticas.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g) Aspectos pragmáticos del vocabulario (diferencias de registro, ironía, eufemismos y disfemismos) o gramaticales (reconocer la clase de palabra y sus normas gramaticales).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h) Falsos amigos. </w:t>
      </w:r>
    </w:p>
    <w:p w:rsidR="009E53B6" w:rsidRPr="00FC4805"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i) Calcos y préstamos comunes. </w:t>
      </w:r>
    </w:p>
    <w:p w:rsidR="009E53B6"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 xml:space="preserve">j) Hiperónimos, </w:t>
      </w:r>
      <w:proofErr w:type="spellStart"/>
      <w:r w:rsidRPr="00FC4805">
        <w:rPr>
          <w:rFonts w:asciiTheme="minorHAnsi" w:eastAsia="Arial" w:hAnsiTheme="minorHAnsi" w:cstheme="minorHAnsi"/>
          <w:sz w:val="22"/>
          <w:szCs w:val="22"/>
        </w:rPr>
        <w:t>hipónimos</w:t>
      </w:r>
      <w:proofErr w:type="spellEnd"/>
      <w:r w:rsidRPr="00FC4805">
        <w:rPr>
          <w:rFonts w:asciiTheme="minorHAnsi" w:eastAsia="Arial" w:hAnsiTheme="minorHAnsi" w:cstheme="minorHAnsi"/>
          <w:sz w:val="22"/>
          <w:szCs w:val="22"/>
        </w:rPr>
        <w:t xml:space="preserve"> y </w:t>
      </w:r>
      <w:proofErr w:type="spellStart"/>
      <w:r w:rsidRPr="00FC4805">
        <w:rPr>
          <w:rFonts w:asciiTheme="minorHAnsi" w:eastAsia="Arial" w:hAnsiTheme="minorHAnsi" w:cstheme="minorHAnsi"/>
          <w:sz w:val="22"/>
          <w:szCs w:val="22"/>
        </w:rPr>
        <w:t>cohipónimos</w:t>
      </w:r>
      <w:proofErr w:type="spellEnd"/>
      <w:r w:rsidRPr="00FC4805">
        <w:rPr>
          <w:rFonts w:asciiTheme="minorHAnsi" w:eastAsia="Arial" w:hAnsiTheme="minorHAnsi" w:cstheme="minorHAnsi"/>
          <w:sz w:val="22"/>
          <w:szCs w:val="22"/>
        </w:rPr>
        <w:t>.</w:t>
      </w:r>
    </w:p>
    <w:p w:rsidR="009E53B6" w:rsidRPr="00CC5DBA" w:rsidRDefault="009E53B6" w:rsidP="009E53B6">
      <w:pPr>
        <w:spacing w:line="360" w:lineRule="auto"/>
        <w:jc w:val="both"/>
        <w:rPr>
          <w:rFonts w:asciiTheme="minorHAnsi" w:eastAsia="Arial" w:hAnsiTheme="minorHAnsi" w:cstheme="minorHAnsi"/>
          <w:sz w:val="22"/>
          <w:szCs w:val="22"/>
        </w:rPr>
      </w:pPr>
    </w:p>
    <w:p w:rsidR="009E53B6" w:rsidRPr="00CC5DBA" w:rsidRDefault="009E53B6" w:rsidP="009E53B6">
      <w:pPr>
        <w:numPr>
          <w:ilvl w:val="0"/>
          <w:numId w:val="8"/>
        </w:numPr>
        <w:suppressAutoHyphens w:val="0"/>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FONÉTICO-FONOLÓGICOS</w:t>
      </w:r>
    </w:p>
    <w:p w:rsidR="009E53B6" w:rsidRPr="00FC4805" w:rsidRDefault="009E53B6" w:rsidP="009E53B6">
      <w:pPr>
        <w:spacing w:line="360" w:lineRule="auto"/>
        <w:ind w:firstLine="360"/>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br/>
      </w:r>
      <w:r w:rsidRPr="00FC4805">
        <w:rPr>
          <w:rFonts w:asciiTheme="minorHAnsi" w:eastAsia="Arial" w:hAnsiTheme="minorHAnsi" w:cstheme="minorHAnsi"/>
          <w:sz w:val="22"/>
          <w:szCs w:val="22"/>
        </w:rPr>
        <w:t>Percepción y producción de los patrones sonoros, acentuales, rítmicos y de entonación de uso común en entornos específicos según el ámbito y contexto comunicativos, así como comprensión de los diversos significados e intenciones comunicativas asociados a los mismos.</w:t>
      </w:r>
    </w:p>
    <w:p w:rsidR="009E53B6" w:rsidRPr="00CC5DBA" w:rsidRDefault="009E53B6" w:rsidP="009E53B6">
      <w:pPr>
        <w:spacing w:line="360" w:lineRule="auto"/>
        <w:jc w:val="both"/>
        <w:rPr>
          <w:rFonts w:asciiTheme="minorHAnsi" w:eastAsia="Arial" w:hAnsiTheme="minorHAnsi" w:cstheme="minorHAnsi"/>
          <w:sz w:val="22"/>
          <w:szCs w:val="22"/>
        </w:rPr>
      </w:pPr>
    </w:p>
    <w:p w:rsidR="009E53B6" w:rsidRPr="00CC5DBA" w:rsidRDefault="009E53B6" w:rsidP="009E53B6">
      <w:pPr>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8. ORTOTIPOGRÁFICOS</w:t>
      </w:r>
      <w:r w:rsidRPr="00CC5DBA">
        <w:rPr>
          <w:rFonts w:asciiTheme="minorHAnsi" w:eastAsia="Arial" w:hAnsiTheme="minorHAnsi" w:cstheme="minorHAnsi"/>
          <w:sz w:val="22"/>
          <w:szCs w:val="22"/>
        </w:rPr>
        <w:tab/>
      </w:r>
      <w:r w:rsidRPr="00CC5DBA">
        <w:rPr>
          <w:rFonts w:asciiTheme="minorHAnsi" w:eastAsia="Arial" w:hAnsiTheme="minorHAnsi" w:cstheme="minorHAnsi"/>
          <w:sz w:val="22"/>
          <w:szCs w:val="22"/>
        </w:rPr>
        <w:br/>
      </w:r>
    </w:p>
    <w:p w:rsidR="009E53B6" w:rsidRPr="00CC5DBA"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Producción, reconocimiento y comprensión de los significados e intenciones comunicativas asociados a los patrones gráficos y convenciones ortográficas de uso común generales y en entornos comunicativos específicos.</w:t>
      </w:r>
    </w:p>
    <w:p w:rsidR="009E53B6" w:rsidRPr="00CC5DBA" w:rsidRDefault="009E53B6" w:rsidP="009E53B6">
      <w:pPr>
        <w:spacing w:line="360" w:lineRule="auto"/>
        <w:jc w:val="both"/>
        <w:rPr>
          <w:rFonts w:asciiTheme="minorHAnsi" w:eastAsia="Arial" w:hAnsiTheme="minorHAnsi" w:cstheme="minorHAnsi"/>
          <w:sz w:val="22"/>
          <w:szCs w:val="22"/>
        </w:rPr>
      </w:pPr>
      <w:r w:rsidRPr="00CC5DBA">
        <w:rPr>
          <w:rFonts w:asciiTheme="minorHAnsi" w:eastAsia="Arial" w:hAnsiTheme="minorHAnsi" w:cstheme="minorHAnsi"/>
          <w:sz w:val="22"/>
          <w:szCs w:val="22"/>
        </w:rPr>
        <w:t>9. INTERCULTURALES</w:t>
      </w:r>
      <w:r w:rsidRPr="00CC5DBA">
        <w:rPr>
          <w:rFonts w:asciiTheme="minorHAnsi" w:eastAsia="Arial" w:hAnsiTheme="minorHAnsi" w:cstheme="minorHAnsi"/>
          <w:sz w:val="22"/>
          <w:szCs w:val="22"/>
        </w:rPr>
        <w:tab/>
      </w:r>
      <w:r w:rsidRPr="00CC5DBA">
        <w:rPr>
          <w:rFonts w:asciiTheme="minorHAnsi" w:eastAsia="Arial" w:hAnsiTheme="minorHAnsi" w:cstheme="minorHAnsi"/>
          <w:sz w:val="22"/>
          <w:szCs w:val="22"/>
        </w:rPr>
        <w:br/>
      </w:r>
    </w:p>
    <w:p w:rsidR="009E53B6" w:rsidRPr="00CC5DBA" w:rsidRDefault="009E53B6" w:rsidP="009E53B6">
      <w:pPr>
        <w:spacing w:line="360" w:lineRule="auto"/>
        <w:jc w:val="both"/>
        <w:rPr>
          <w:rFonts w:asciiTheme="minorHAnsi" w:eastAsia="Arial" w:hAnsiTheme="minorHAnsi" w:cstheme="minorHAnsi"/>
          <w:sz w:val="22"/>
          <w:szCs w:val="22"/>
        </w:rPr>
      </w:pPr>
      <w:r w:rsidRPr="00FC4805">
        <w:rPr>
          <w:rFonts w:asciiTheme="minorHAnsi" w:eastAsia="Arial" w:hAnsiTheme="minorHAnsi" w:cstheme="minorHAnsi"/>
          <w:sz w:val="22"/>
          <w:szCs w:val="22"/>
        </w:rPr>
        <w:t>Gestión de los conocimientos, destrezas y actitudes interculturales que permitan llevar a cabo actividades de mediación con cierta flexibilidad: autoconciencia cultural; conciencia sociolingüística; conocimientos culturales generales y más específicos; observación, escucha, evaluación; puesta en relación; adaptación; respeto.</w:t>
      </w:r>
    </w:p>
    <w:p w:rsidR="009E53B6" w:rsidRDefault="009E53B6">
      <w:pPr>
        <w:rPr>
          <w:rFonts w:ascii="Calibri" w:hAnsi="Calibri" w:cs="Calibri"/>
          <w:b/>
          <w:sz w:val="32"/>
          <w:szCs w:val="32"/>
        </w:rPr>
      </w:pPr>
      <w:bookmarkStart w:id="2" w:name="_GoBack"/>
      <w:bookmarkEnd w:id="2"/>
    </w:p>
    <w:p w:rsidR="000637E5" w:rsidRDefault="000637E5">
      <w:pPr>
        <w:rPr>
          <w:rFonts w:ascii="Calibri" w:hAnsi="Calibri" w:cs="Calibri"/>
          <w:b/>
          <w:sz w:val="32"/>
          <w:szCs w:val="32"/>
        </w:rPr>
      </w:pPr>
      <w:r>
        <w:rPr>
          <w:rFonts w:ascii="Calibri" w:hAnsi="Calibri" w:cs="Calibri"/>
          <w:b/>
          <w:sz w:val="32"/>
          <w:szCs w:val="32"/>
        </w:rPr>
        <w:t>NORMATIVA VIGENTE PARA EL PROCESO DE ADMISIÓN</w:t>
      </w:r>
    </w:p>
    <w:p w:rsidR="000637E5" w:rsidRDefault="000637E5">
      <w:pPr>
        <w:rPr>
          <w:rFonts w:ascii="Calibri" w:hAnsi="Calibri" w:cs="Calibri"/>
          <w:sz w:val="32"/>
          <w:szCs w:val="32"/>
        </w:rPr>
      </w:pPr>
    </w:p>
    <w:p w:rsidR="000637E5" w:rsidRDefault="000637E5" w:rsidP="000637E5">
      <w:pPr>
        <w:pStyle w:val="Prrafodelista"/>
        <w:numPr>
          <w:ilvl w:val="0"/>
          <w:numId w:val="5"/>
        </w:numPr>
        <w:spacing w:line="360" w:lineRule="auto"/>
        <w:jc w:val="both"/>
        <w:rPr>
          <w:sz w:val="22"/>
          <w:szCs w:val="22"/>
        </w:rPr>
      </w:pPr>
      <w:r>
        <w:rPr>
          <w:sz w:val="22"/>
          <w:szCs w:val="22"/>
        </w:rPr>
        <w:t>Orden de 1 de junio de 2021, por la que se regulan los cursos para la actualización, perfeccionamiento y especialización de competencias en idiomas de las escuelas oficiales de idiomas de la Comunidad Autónoma de Andalucía.</w:t>
      </w:r>
    </w:p>
    <w:p w:rsidR="000637E5" w:rsidRDefault="000637E5" w:rsidP="000637E5">
      <w:pPr>
        <w:pStyle w:val="Prrafodelista"/>
        <w:numPr>
          <w:ilvl w:val="0"/>
          <w:numId w:val="5"/>
        </w:numPr>
        <w:spacing w:line="360" w:lineRule="auto"/>
        <w:jc w:val="both"/>
        <w:rPr>
          <w:sz w:val="22"/>
          <w:szCs w:val="22"/>
        </w:rPr>
      </w:pPr>
      <w:r>
        <w:rPr>
          <w:sz w:val="22"/>
          <w:szCs w:val="22"/>
        </w:rPr>
        <w:t>Real Decreto 21/2020 de 17 de febrero, por el que se regulan los criterios y el procedimiento de admisión del alumnado en los centros docentes públicos y privados concertados para cursar las enseñanzas de segundo ciclo de educación infantil, educación primaria, educación especial, educación secundaria obligatoria y bachillerato.</w:t>
      </w:r>
    </w:p>
    <w:p w:rsidR="000637E5" w:rsidRPr="000637E5" w:rsidRDefault="000637E5" w:rsidP="000637E5">
      <w:pPr>
        <w:pStyle w:val="Prrafodelista"/>
        <w:numPr>
          <w:ilvl w:val="0"/>
          <w:numId w:val="5"/>
        </w:numPr>
        <w:spacing w:line="360" w:lineRule="auto"/>
        <w:jc w:val="both"/>
        <w:rPr>
          <w:sz w:val="22"/>
          <w:szCs w:val="22"/>
        </w:rPr>
      </w:pPr>
      <w:r>
        <w:rPr>
          <w:sz w:val="22"/>
          <w:szCs w:val="22"/>
        </w:rPr>
        <w:t>Decreto 499/2019, de 26 de junio</w:t>
      </w:r>
    </w:p>
    <w:sectPr w:rsidR="000637E5" w:rsidRPr="000637E5" w:rsidSect="00245A35">
      <w:pgSz w:w="11906" w:h="16838"/>
      <w:pgMar w:top="1417" w:right="170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F6C"/>
    <w:multiLevelType w:val="multilevel"/>
    <w:tmpl w:val="68587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29270A"/>
    <w:multiLevelType w:val="multilevel"/>
    <w:tmpl w:val="ADD2CCB6"/>
    <w:lvl w:ilvl="0">
      <w:start w:val="4"/>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FC42122"/>
    <w:multiLevelType w:val="multilevel"/>
    <w:tmpl w:val="A5A4F23A"/>
    <w:lvl w:ilvl="0">
      <w:start w:val="1"/>
      <w:numFmt w:val="decimal"/>
      <w:lvlText w:val="%1."/>
      <w:lvlJc w:val="left"/>
      <w:pPr>
        <w:ind w:left="720" w:hanging="360"/>
      </w:pPr>
      <w:rPr>
        <w:b/>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FB22237"/>
    <w:multiLevelType w:val="multilevel"/>
    <w:tmpl w:val="B05C6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4210FA"/>
    <w:multiLevelType w:val="multilevel"/>
    <w:tmpl w:val="D65AB444"/>
    <w:lvl w:ilvl="0">
      <w:start w:val="6"/>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66812849"/>
    <w:multiLevelType w:val="multilevel"/>
    <w:tmpl w:val="B07E6E72"/>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67707C"/>
    <w:multiLevelType w:val="hybridMultilevel"/>
    <w:tmpl w:val="5958182C"/>
    <w:lvl w:ilvl="0" w:tplc="3D4847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5B7F3F"/>
    <w:multiLevelType w:val="hybridMultilevel"/>
    <w:tmpl w:val="CBE81C0A"/>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F2B1587"/>
    <w:multiLevelType w:val="multilevel"/>
    <w:tmpl w:val="1EA89D86"/>
    <w:lvl w:ilvl="0">
      <w:start w:val="6"/>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794E746E"/>
    <w:multiLevelType w:val="hybridMultilevel"/>
    <w:tmpl w:val="2A207A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C8"/>
    <w:rsid w:val="000637E5"/>
    <w:rsid w:val="004B6EA7"/>
    <w:rsid w:val="006D55C8"/>
    <w:rsid w:val="00947FB5"/>
    <w:rsid w:val="009E53B6"/>
    <w:rsid w:val="00D77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E138-3C87-440F-B34E-FF36583F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79"/>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7E5"/>
    <w:pPr>
      <w:ind w:left="720"/>
      <w:contextualSpacing/>
    </w:pPr>
  </w:style>
  <w:style w:type="paragraph" w:styleId="Textodeglobo">
    <w:name w:val="Balloon Text"/>
    <w:basedOn w:val="Normal"/>
    <w:link w:val="TextodegloboCar"/>
    <w:uiPriority w:val="99"/>
    <w:semiHidden/>
    <w:unhideWhenUsed/>
    <w:rsid w:val="00947F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FB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5186</Words>
  <Characters>28525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2021-06-30T18:29:00Z</cp:lastPrinted>
  <dcterms:created xsi:type="dcterms:W3CDTF">2021-06-30T18:29:00Z</dcterms:created>
  <dcterms:modified xsi:type="dcterms:W3CDTF">2021-06-30T18:31:00Z</dcterms:modified>
</cp:coreProperties>
</file>